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0"/>
        <w:tblW w:w="0" w:type="auto"/>
        <w:tblLook w:val="04A0" w:firstRow="1" w:lastRow="0" w:firstColumn="1" w:lastColumn="0" w:noHBand="0" w:noVBand="1"/>
      </w:tblPr>
      <w:tblGrid>
        <w:gridCol w:w="5920"/>
        <w:gridCol w:w="3890"/>
      </w:tblGrid>
      <w:tr w:rsidR="00F55304" w:rsidTr="00F55304">
        <w:trPr>
          <w:trHeight w:val="549"/>
        </w:trPr>
        <w:tc>
          <w:tcPr>
            <w:tcW w:w="5920" w:type="dxa"/>
            <w:hideMark/>
          </w:tcPr>
          <w:p w:rsidR="00F55304" w:rsidRDefault="00F55304" w:rsidP="00F55304">
            <w:pPr>
              <w:pStyle w:val="ab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40405" cy="504825"/>
                  <wp:effectExtent l="0" t="0" r="0" b="9525"/>
                  <wp:docPr id="1" name="Рисунок 1" descr="logoHo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Ho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hideMark/>
          </w:tcPr>
          <w:p w:rsidR="00F55304" w:rsidRDefault="00F55304" w:rsidP="00F55304">
            <w:pPr>
              <w:pStyle w:val="ab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  <w:sz w:val="20"/>
                <w:szCs w:val="20"/>
              </w:rPr>
              <w:t>Адрес:</w:t>
            </w:r>
            <w:r>
              <w:rPr>
                <w:rFonts w:ascii="Times New Roman" w:hAnsi="Times New Roman"/>
                <w:color w:val="80808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308600, Россия, г. Белгород, </w:t>
            </w:r>
            <w:r>
              <w:rPr>
                <w:rFonts w:ascii="Times New Roman" w:hAnsi="Times New Roman"/>
                <w:color w:val="808080"/>
                <w:sz w:val="20"/>
                <w:szCs w:val="20"/>
              </w:rPr>
              <w:br/>
              <w:t>пр. Славы, 44а, офис 48</w:t>
            </w:r>
            <w:r>
              <w:rPr>
                <w:rFonts w:ascii="Times New Roman" w:hAnsi="Times New Roman"/>
                <w:color w:val="808080"/>
              </w:rPr>
              <w:br/>
            </w:r>
            <w:r>
              <w:rPr>
                <w:rFonts w:ascii="Times New Roman" w:hAnsi="Times New Roman"/>
                <w:color w:val="808080"/>
                <w:sz w:val="20"/>
                <w:szCs w:val="20"/>
              </w:rPr>
              <w:t>Тел/факс:</w:t>
            </w:r>
            <w:r>
              <w:rPr>
                <w:rFonts w:ascii="Times New Roman" w:hAnsi="Times New Roman"/>
                <w:color w:val="80808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  <w:szCs w:val="20"/>
              </w:rPr>
              <w:t>(4722) 33-73-13</w:t>
            </w:r>
          </w:p>
        </w:tc>
      </w:tr>
    </w:tbl>
    <w:p w:rsidR="0007631B" w:rsidRDefault="0007631B" w:rsidP="0007631B">
      <w:pPr>
        <w:jc w:val="center"/>
        <w:rPr>
          <w:rFonts w:ascii="Arial" w:hAnsi="Arial" w:cs="Arial"/>
          <w:sz w:val="36"/>
          <w:szCs w:val="36"/>
        </w:rPr>
      </w:pPr>
    </w:p>
    <w:p w:rsidR="0007631B" w:rsidRDefault="0007631B" w:rsidP="0007631B">
      <w:pPr>
        <w:jc w:val="center"/>
        <w:rPr>
          <w:rFonts w:ascii="Arial" w:hAnsi="Arial" w:cs="Arial"/>
          <w:sz w:val="36"/>
          <w:szCs w:val="36"/>
        </w:rPr>
      </w:pPr>
    </w:p>
    <w:p w:rsidR="0007631B" w:rsidRDefault="0007631B" w:rsidP="0007631B">
      <w:pPr>
        <w:jc w:val="center"/>
        <w:rPr>
          <w:rFonts w:ascii="Arial" w:hAnsi="Arial" w:cs="Arial"/>
          <w:sz w:val="36"/>
          <w:szCs w:val="36"/>
        </w:rPr>
      </w:pPr>
    </w:p>
    <w:p w:rsidR="0007631B" w:rsidRDefault="0007631B" w:rsidP="0007631B">
      <w:pPr>
        <w:jc w:val="center"/>
        <w:rPr>
          <w:rFonts w:ascii="Arial" w:hAnsi="Arial" w:cs="Arial"/>
          <w:sz w:val="36"/>
          <w:szCs w:val="36"/>
        </w:rPr>
      </w:pPr>
    </w:p>
    <w:p w:rsidR="0007631B" w:rsidRDefault="0007631B" w:rsidP="0007631B">
      <w:pPr>
        <w:jc w:val="center"/>
        <w:rPr>
          <w:rFonts w:ascii="Arial" w:hAnsi="Arial" w:cs="Arial"/>
          <w:sz w:val="36"/>
          <w:szCs w:val="36"/>
        </w:rPr>
      </w:pPr>
    </w:p>
    <w:p w:rsidR="0007631B" w:rsidRPr="00563935" w:rsidRDefault="0007631B" w:rsidP="0007631B">
      <w:pPr>
        <w:jc w:val="center"/>
        <w:rPr>
          <w:rFonts w:ascii="Times New Roman" w:hAnsi="Times New Roman" w:cs="Times New Roman"/>
          <w:sz w:val="36"/>
          <w:szCs w:val="36"/>
        </w:rPr>
      </w:pPr>
      <w:r w:rsidRPr="00563935">
        <w:rPr>
          <w:rFonts w:ascii="Times New Roman" w:hAnsi="Times New Roman" w:cs="Times New Roman"/>
          <w:sz w:val="36"/>
          <w:szCs w:val="36"/>
        </w:rPr>
        <w:t>Описание функциональных характер</w:t>
      </w:r>
      <w:bookmarkStart w:id="0" w:name="_GoBack"/>
      <w:bookmarkEnd w:id="0"/>
      <w:r w:rsidRPr="00563935">
        <w:rPr>
          <w:rFonts w:ascii="Times New Roman" w:hAnsi="Times New Roman" w:cs="Times New Roman"/>
          <w:sz w:val="36"/>
          <w:szCs w:val="36"/>
        </w:rPr>
        <w:t>истик.</w:t>
      </w:r>
    </w:p>
    <w:p w:rsidR="0007631B" w:rsidRPr="0007631B" w:rsidRDefault="0007631B" w:rsidP="0007631B">
      <w:pPr>
        <w:jc w:val="center"/>
        <w:rPr>
          <w:rFonts w:ascii="Arial" w:hAnsi="Arial" w:cs="Arial"/>
          <w:sz w:val="36"/>
          <w:szCs w:val="36"/>
        </w:rPr>
      </w:pPr>
      <w:r w:rsidRPr="00563935">
        <w:rPr>
          <w:rFonts w:ascii="Times New Roman" w:hAnsi="Times New Roman" w:cs="Times New Roman"/>
          <w:sz w:val="36"/>
          <w:szCs w:val="36"/>
        </w:rPr>
        <w:t>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 программного обеспечения, совершенствование комплекса программ CE2Total, предназначенного для сбора бухгалтерской, налоговой и статистической отчетности.</w:t>
      </w:r>
      <w:r>
        <w:rPr>
          <w:rFonts w:ascii="Arial" w:hAnsi="Arial" w:cs="Arial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785469049"/>
        <w:docPartObj>
          <w:docPartGallery w:val="Table of Contents"/>
          <w:docPartUnique/>
        </w:docPartObj>
      </w:sdtPr>
      <w:sdtEndPr/>
      <w:sdtContent>
        <w:p w:rsidR="001F1EAB" w:rsidRDefault="001F1EAB" w:rsidP="00AD434A">
          <w:pPr>
            <w:pStyle w:val="a9"/>
            <w:jc w:val="center"/>
          </w:pPr>
          <w:r>
            <w:t>Оглавление</w:t>
          </w:r>
        </w:p>
        <w:p w:rsidR="00460A52" w:rsidRDefault="007D306D" w:rsidP="001A5E9F">
          <w:pPr>
            <w:pStyle w:val="1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1F1EAB">
            <w:instrText xml:space="preserve"> TOC \o "1-3" \h \z \u </w:instrText>
          </w:r>
          <w:r>
            <w:fldChar w:fldCharType="separate"/>
          </w:r>
          <w:hyperlink w:anchor="_Toc492396140" w:history="1">
            <w:r w:rsidR="00460A52" w:rsidRPr="00EA5E53">
              <w:rPr>
                <w:rStyle w:val="aa"/>
                <w:rFonts w:ascii="Times New Roman" w:hAnsi="Times New Roman" w:cs="Times New Roman"/>
                <w:noProof/>
              </w:rPr>
              <w:t>1. Общие сведения и описание функциональных характеристик</w:t>
            </w:r>
            <w:r w:rsidR="00460A5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0A52">
              <w:rPr>
                <w:noProof/>
                <w:webHidden/>
              </w:rPr>
              <w:instrText xml:space="preserve"> PAGEREF _Toc492396140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0A5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A52" w:rsidRDefault="00013E68" w:rsidP="001A5E9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92396141" w:history="1">
            <w:r w:rsidR="00460A52" w:rsidRPr="00EA5E53">
              <w:rPr>
                <w:rStyle w:val="aa"/>
                <w:rFonts w:ascii="Times New Roman" w:hAnsi="Times New Roman" w:cs="Times New Roman"/>
                <w:noProof/>
              </w:rPr>
              <w:t xml:space="preserve">2. Установка </w:t>
            </w:r>
            <w:r w:rsidR="001A5E9F">
              <w:rPr>
                <w:rStyle w:val="aa"/>
                <w:rFonts w:ascii="Times New Roman" w:hAnsi="Times New Roman" w:cs="Times New Roman"/>
                <w:noProof/>
              </w:rPr>
              <w:t>Комплекса</w:t>
            </w:r>
            <w:r w:rsidR="00460A52">
              <w:rPr>
                <w:noProof/>
                <w:webHidden/>
              </w:rPr>
              <w:tab/>
            </w:r>
            <w:r w:rsidR="007D306D">
              <w:rPr>
                <w:noProof/>
                <w:webHidden/>
              </w:rPr>
              <w:fldChar w:fldCharType="begin"/>
            </w:r>
            <w:r w:rsidR="00460A52">
              <w:rPr>
                <w:noProof/>
                <w:webHidden/>
              </w:rPr>
              <w:instrText xml:space="preserve"> PAGEREF _Toc492396141 \h </w:instrText>
            </w:r>
            <w:r w:rsidR="007D306D">
              <w:rPr>
                <w:noProof/>
                <w:webHidden/>
              </w:rPr>
            </w:r>
            <w:r w:rsidR="007D306D">
              <w:rPr>
                <w:noProof/>
                <w:webHidden/>
              </w:rPr>
              <w:fldChar w:fldCharType="separate"/>
            </w:r>
            <w:r w:rsidR="00460A52">
              <w:rPr>
                <w:noProof/>
                <w:webHidden/>
              </w:rPr>
              <w:t>3</w:t>
            </w:r>
            <w:r w:rsidR="007D306D">
              <w:rPr>
                <w:noProof/>
                <w:webHidden/>
              </w:rPr>
              <w:fldChar w:fldCharType="end"/>
            </w:r>
          </w:hyperlink>
        </w:p>
        <w:p w:rsidR="00460A52" w:rsidRDefault="00013E68" w:rsidP="001A5E9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92396142" w:history="1">
            <w:r w:rsidR="00460A52" w:rsidRPr="00EA5E53">
              <w:rPr>
                <w:rStyle w:val="aa"/>
                <w:rFonts w:ascii="Times New Roman" w:hAnsi="Times New Roman" w:cs="Times New Roman"/>
                <w:noProof/>
              </w:rPr>
              <w:t xml:space="preserve">3. Настройка </w:t>
            </w:r>
            <w:r w:rsidR="001A5E9F">
              <w:rPr>
                <w:rStyle w:val="aa"/>
                <w:rFonts w:ascii="Times New Roman" w:hAnsi="Times New Roman" w:cs="Times New Roman"/>
                <w:noProof/>
              </w:rPr>
              <w:t>Комплекса</w:t>
            </w:r>
            <w:r w:rsidR="00460A52">
              <w:rPr>
                <w:noProof/>
                <w:webHidden/>
              </w:rPr>
              <w:tab/>
            </w:r>
            <w:r w:rsidR="007D306D">
              <w:rPr>
                <w:noProof/>
                <w:webHidden/>
              </w:rPr>
              <w:fldChar w:fldCharType="begin"/>
            </w:r>
            <w:r w:rsidR="00460A52">
              <w:rPr>
                <w:noProof/>
                <w:webHidden/>
              </w:rPr>
              <w:instrText xml:space="preserve"> PAGEREF _Toc492396142 \h </w:instrText>
            </w:r>
            <w:r w:rsidR="007D306D">
              <w:rPr>
                <w:noProof/>
                <w:webHidden/>
              </w:rPr>
            </w:r>
            <w:r w:rsidR="007D306D">
              <w:rPr>
                <w:noProof/>
                <w:webHidden/>
              </w:rPr>
              <w:fldChar w:fldCharType="separate"/>
            </w:r>
            <w:r w:rsidR="00460A52">
              <w:rPr>
                <w:noProof/>
                <w:webHidden/>
              </w:rPr>
              <w:t>4</w:t>
            </w:r>
            <w:r w:rsidR="007D306D">
              <w:rPr>
                <w:noProof/>
                <w:webHidden/>
              </w:rPr>
              <w:fldChar w:fldCharType="end"/>
            </w:r>
          </w:hyperlink>
        </w:p>
        <w:p w:rsidR="00460A52" w:rsidRDefault="00013E68" w:rsidP="001A5E9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92396143" w:history="1">
            <w:r w:rsidR="00460A52" w:rsidRPr="00EA5E53">
              <w:rPr>
                <w:rStyle w:val="aa"/>
                <w:rFonts w:ascii="Times New Roman" w:hAnsi="Times New Roman" w:cs="Times New Roman"/>
                <w:noProof/>
              </w:rPr>
              <w:t>4. Организация рабочих мест</w:t>
            </w:r>
            <w:r w:rsidR="00460A52">
              <w:rPr>
                <w:noProof/>
                <w:webHidden/>
              </w:rPr>
              <w:tab/>
            </w:r>
            <w:r w:rsidR="007D306D">
              <w:rPr>
                <w:noProof/>
                <w:webHidden/>
              </w:rPr>
              <w:fldChar w:fldCharType="begin"/>
            </w:r>
            <w:r w:rsidR="00460A52">
              <w:rPr>
                <w:noProof/>
                <w:webHidden/>
              </w:rPr>
              <w:instrText xml:space="preserve"> PAGEREF _Toc492396143 \h </w:instrText>
            </w:r>
            <w:r w:rsidR="007D306D">
              <w:rPr>
                <w:noProof/>
                <w:webHidden/>
              </w:rPr>
            </w:r>
            <w:r w:rsidR="007D306D">
              <w:rPr>
                <w:noProof/>
                <w:webHidden/>
              </w:rPr>
              <w:fldChar w:fldCharType="separate"/>
            </w:r>
            <w:r w:rsidR="00460A52">
              <w:rPr>
                <w:noProof/>
                <w:webHidden/>
              </w:rPr>
              <w:t>5</w:t>
            </w:r>
            <w:r w:rsidR="007D306D">
              <w:rPr>
                <w:noProof/>
                <w:webHidden/>
              </w:rPr>
              <w:fldChar w:fldCharType="end"/>
            </w:r>
          </w:hyperlink>
        </w:p>
        <w:p w:rsidR="00460A52" w:rsidRDefault="00013E68" w:rsidP="001A5E9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92396144" w:history="1">
            <w:r w:rsidR="00460A52" w:rsidRPr="00EA5E53">
              <w:rPr>
                <w:rStyle w:val="aa"/>
                <w:rFonts w:ascii="Times New Roman" w:hAnsi="Times New Roman" w:cs="Times New Roman"/>
                <w:noProof/>
              </w:rPr>
              <w:t>5. Адаптация</w:t>
            </w:r>
            <w:r w:rsidR="00460A52">
              <w:rPr>
                <w:noProof/>
                <w:webHidden/>
              </w:rPr>
              <w:tab/>
            </w:r>
            <w:r w:rsidR="007D306D">
              <w:rPr>
                <w:noProof/>
                <w:webHidden/>
              </w:rPr>
              <w:fldChar w:fldCharType="begin"/>
            </w:r>
            <w:r w:rsidR="00460A52">
              <w:rPr>
                <w:noProof/>
                <w:webHidden/>
              </w:rPr>
              <w:instrText xml:space="preserve"> PAGEREF _Toc492396144 \h </w:instrText>
            </w:r>
            <w:r w:rsidR="007D306D">
              <w:rPr>
                <w:noProof/>
                <w:webHidden/>
              </w:rPr>
            </w:r>
            <w:r w:rsidR="007D306D">
              <w:rPr>
                <w:noProof/>
                <w:webHidden/>
              </w:rPr>
              <w:fldChar w:fldCharType="separate"/>
            </w:r>
            <w:r w:rsidR="00460A52">
              <w:rPr>
                <w:noProof/>
                <w:webHidden/>
              </w:rPr>
              <w:t>5</w:t>
            </w:r>
            <w:r w:rsidR="007D306D">
              <w:rPr>
                <w:noProof/>
                <w:webHidden/>
              </w:rPr>
              <w:fldChar w:fldCharType="end"/>
            </w:r>
          </w:hyperlink>
        </w:p>
        <w:p w:rsidR="00460A52" w:rsidRDefault="00013E68" w:rsidP="001A5E9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92396145" w:history="1">
            <w:r w:rsidR="00460A52" w:rsidRPr="00EA5E53">
              <w:rPr>
                <w:rStyle w:val="aa"/>
                <w:rFonts w:ascii="Times New Roman" w:hAnsi="Times New Roman" w:cs="Times New Roman"/>
                <w:noProof/>
              </w:rPr>
              <w:t xml:space="preserve">6. Обучение работе с </w:t>
            </w:r>
            <w:r w:rsidR="001A5E9F">
              <w:rPr>
                <w:rStyle w:val="aa"/>
                <w:rFonts w:ascii="Times New Roman" w:hAnsi="Times New Roman" w:cs="Times New Roman"/>
                <w:noProof/>
              </w:rPr>
              <w:t>К</w:t>
            </w:r>
            <w:r w:rsidR="00460A52" w:rsidRPr="00EA5E53">
              <w:rPr>
                <w:rStyle w:val="aa"/>
                <w:rFonts w:ascii="Times New Roman" w:hAnsi="Times New Roman" w:cs="Times New Roman"/>
                <w:noProof/>
              </w:rPr>
              <w:t>омплексом</w:t>
            </w:r>
            <w:r w:rsidR="00460A52">
              <w:rPr>
                <w:noProof/>
                <w:webHidden/>
              </w:rPr>
              <w:tab/>
            </w:r>
            <w:r w:rsidR="007D306D">
              <w:rPr>
                <w:noProof/>
                <w:webHidden/>
              </w:rPr>
              <w:fldChar w:fldCharType="begin"/>
            </w:r>
            <w:r w:rsidR="00460A52">
              <w:rPr>
                <w:noProof/>
                <w:webHidden/>
              </w:rPr>
              <w:instrText xml:space="preserve"> PAGEREF _Toc492396145 \h </w:instrText>
            </w:r>
            <w:r w:rsidR="007D306D">
              <w:rPr>
                <w:noProof/>
                <w:webHidden/>
              </w:rPr>
            </w:r>
            <w:r w:rsidR="007D306D">
              <w:rPr>
                <w:noProof/>
                <w:webHidden/>
              </w:rPr>
              <w:fldChar w:fldCharType="separate"/>
            </w:r>
            <w:r w:rsidR="00460A52">
              <w:rPr>
                <w:noProof/>
                <w:webHidden/>
              </w:rPr>
              <w:t>6</w:t>
            </w:r>
            <w:r w:rsidR="007D306D">
              <w:rPr>
                <w:noProof/>
                <w:webHidden/>
              </w:rPr>
              <w:fldChar w:fldCharType="end"/>
            </w:r>
          </w:hyperlink>
        </w:p>
        <w:p w:rsidR="00460A52" w:rsidRDefault="00013E68" w:rsidP="001A5E9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92396146" w:history="1">
            <w:r w:rsidR="00460A52" w:rsidRPr="00EA5E53">
              <w:rPr>
                <w:rStyle w:val="aa"/>
                <w:rFonts w:ascii="Times New Roman" w:hAnsi="Times New Roman" w:cs="Times New Roman"/>
                <w:noProof/>
              </w:rPr>
              <w:t xml:space="preserve">7. Функционирование </w:t>
            </w:r>
            <w:r w:rsidR="001A5E9F">
              <w:rPr>
                <w:rStyle w:val="aa"/>
                <w:rFonts w:ascii="Times New Roman" w:hAnsi="Times New Roman" w:cs="Times New Roman"/>
                <w:noProof/>
              </w:rPr>
              <w:t>Комплекса</w:t>
            </w:r>
            <w:r w:rsidR="00460A52">
              <w:rPr>
                <w:noProof/>
                <w:webHidden/>
              </w:rPr>
              <w:tab/>
            </w:r>
            <w:r w:rsidR="007D306D">
              <w:rPr>
                <w:noProof/>
                <w:webHidden/>
              </w:rPr>
              <w:fldChar w:fldCharType="begin"/>
            </w:r>
            <w:r w:rsidR="00460A52">
              <w:rPr>
                <w:noProof/>
                <w:webHidden/>
              </w:rPr>
              <w:instrText xml:space="preserve"> PAGEREF _Toc492396146 \h </w:instrText>
            </w:r>
            <w:r w:rsidR="007D306D">
              <w:rPr>
                <w:noProof/>
                <w:webHidden/>
              </w:rPr>
            </w:r>
            <w:r w:rsidR="007D306D">
              <w:rPr>
                <w:noProof/>
                <w:webHidden/>
              </w:rPr>
              <w:fldChar w:fldCharType="separate"/>
            </w:r>
            <w:r w:rsidR="00460A52">
              <w:rPr>
                <w:noProof/>
                <w:webHidden/>
              </w:rPr>
              <w:t>6</w:t>
            </w:r>
            <w:r w:rsidR="007D306D">
              <w:rPr>
                <w:noProof/>
                <w:webHidden/>
              </w:rPr>
              <w:fldChar w:fldCharType="end"/>
            </w:r>
          </w:hyperlink>
        </w:p>
        <w:p w:rsidR="00460A52" w:rsidRDefault="00013E68" w:rsidP="001A5E9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92396147" w:history="1">
            <w:r w:rsidR="00460A52" w:rsidRPr="00EA5E53">
              <w:rPr>
                <w:rStyle w:val="aa"/>
                <w:rFonts w:ascii="Times New Roman" w:hAnsi="Times New Roman" w:cs="Times New Roman"/>
                <w:noProof/>
              </w:rPr>
              <w:t>8. Устранение неисправностей, выявленных в ходе эксплуатации</w:t>
            </w:r>
            <w:r w:rsidR="00460A52">
              <w:rPr>
                <w:noProof/>
                <w:webHidden/>
              </w:rPr>
              <w:tab/>
            </w:r>
            <w:r w:rsidR="007D306D">
              <w:rPr>
                <w:noProof/>
                <w:webHidden/>
              </w:rPr>
              <w:fldChar w:fldCharType="begin"/>
            </w:r>
            <w:r w:rsidR="00460A52">
              <w:rPr>
                <w:noProof/>
                <w:webHidden/>
              </w:rPr>
              <w:instrText xml:space="preserve"> PAGEREF _Toc492396147 \h </w:instrText>
            </w:r>
            <w:r w:rsidR="007D306D">
              <w:rPr>
                <w:noProof/>
                <w:webHidden/>
              </w:rPr>
            </w:r>
            <w:r w:rsidR="007D306D">
              <w:rPr>
                <w:noProof/>
                <w:webHidden/>
              </w:rPr>
              <w:fldChar w:fldCharType="separate"/>
            </w:r>
            <w:r w:rsidR="00460A52">
              <w:rPr>
                <w:noProof/>
                <w:webHidden/>
              </w:rPr>
              <w:t>7</w:t>
            </w:r>
            <w:r w:rsidR="007D306D">
              <w:rPr>
                <w:noProof/>
                <w:webHidden/>
              </w:rPr>
              <w:fldChar w:fldCharType="end"/>
            </w:r>
          </w:hyperlink>
        </w:p>
        <w:p w:rsidR="00460A52" w:rsidRDefault="00013E68" w:rsidP="001A5E9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92396148" w:history="1">
            <w:r w:rsidR="00460A52" w:rsidRPr="00EA5E53">
              <w:rPr>
                <w:rStyle w:val="aa"/>
                <w:rFonts w:ascii="Times New Roman" w:hAnsi="Times New Roman" w:cs="Times New Roman"/>
                <w:noProof/>
              </w:rPr>
              <w:t>9. Резервирование и восстановление данных</w:t>
            </w:r>
            <w:r w:rsidR="00460A52">
              <w:rPr>
                <w:noProof/>
                <w:webHidden/>
              </w:rPr>
              <w:tab/>
            </w:r>
            <w:r w:rsidR="007D306D">
              <w:rPr>
                <w:noProof/>
                <w:webHidden/>
              </w:rPr>
              <w:fldChar w:fldCharType="begin"/>
            </w:r>
            <w:r w:rsidR="00460A52">
              <w:rPr>
                <w:noProof/>
                <w:webHidden/>
              </w:rPr>
              <w:instrText xml:space="preserve"> PAGEREF _Toc492396148 \h </w:instrText>
            </w:r>
            <w:r w:rsidR="007D306D">
              <w:rPr>
                <w:noProof/>
                <w:webHidden/>
              </w:rPr>
            </w:r>
            <w:r w:rsidR="007D306D">
              <w:rPr>
                <w:noProof/>
                <w:webHidden/>
              </w:rPr>
              <w:fldChar w:fldCharType="separate"/>
            </w:r>
            <w:r w:rsidR="00460A52">
              <w:rPr>
                <w:noProof/>
                <w:webHidden/>
              </w:rPr>
              <w:t>7</w:t>
            </w:r>
            <w:r w:rsidR="007D306D">
              <w:rPr>
                <w:noProof/>
                <w:webHidden/>
              </w:rPr>
              <w:fldChar w:fldCharType="end"/>
            </w:r>
          </w:hyperlink>
        </w:p>
        <w:p w:rsidR="00460A52" w:rsidRDefault="00013E68" w:rsidP="001A5E9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92396149" w:history="1">
            <w:r w:rsidR="00460A52" w:rsidRPr="00EA5E53">
              <w:rPr>
                <w:rStyle w:val="aa"/>
                <w:rFonts w:ascii="Times New Roman" w:hAnsi="Times New Roman" w:cs="Times New Roman"/>
                <w:noProof/>
              </w:rPr>
              <w:t xml:space="preserve">10. Обновление </w:t>
            </w:r>
            <w:r w:rsidR="001A5E9F">
              <w:rPr>
                <w:rStyle w:val="aa"/>
                <w:rFonts w:ascii="Times New Roman" w:hAnsi="Times New Roman" w:cs="Times New Roman"/>
                <w:noProof/>
              </w:rPr>
              <w:t>К</w:t>
            </w:r>
            <w:r w:rsidR="00460A52" w:rsidRPr="00EA5E53">
              <w:rPr>
                <w:rStyle w:val="aa"/>
                <w:rFonts w:ascii="Times New Roman" w:hAnsi="Times New Roman" w:cs="Times New Roman"/>
                <w:noProof/>
              </w:rPr>
              <w:t>омплекса</w:t>
            </w:r>
            <w:r w:rsidR="00460A52">
              <w:rPr>
                <w:noProof/>
                <w:webHidden/>
              </w:rPr>
              <w:tab/>
            </w:r>
            <w:r w:rsidR="007D306D">
              <w:rPr>
                <w:noProof/>
                <w:webHidden/>
              </w:rPr>
              <w:fldChar w:fldCharType="begin"/>
            </w:r>
            <w:r w:rsidR="00460A52">
              <w:rPr>
                <w:noProof/>
                <w:webHidden/>
              </w:rPr>
              <w:instrText xml:space="preserve"> PAGEREF _Toc492396149 \h </w:instrText>
            </w:r>
            <w:r w:rsidR="007D306D">
              <w:rPr>
                <w:noProof/>
                <w:webHidden/>
              </w:rPr>
            </w:r>
            <w:r w:rsidR="007D306D">
              <w:rPr>
                <w:noProof/>
                <w:webHidden/>
              </w:rPr>
              <w:fldChar w:fldCharType="separate"/>
            </w:r>
            <w:r w:rsidR="00460A52">
              <w:rPr>
                <w:noProof/>
                <w:webHidden/>
              </w:rPr>
              <w:t>7</w:t>
            </w:r>
            <w:r w:rsidR="007D306D">
              <w:rPr>
                <w:noProof/>
                <w:webHidden/>
              </w:rPr>
              <w:fldChar w:fldCharType="end"/>
            </w:r>
          </w:hyperlink>
        </w:p>
        <w:p w:rsidR="00460A52" w:rsidRDefault="00013E68" w:rsidP="001A5E9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92396150" w:history="1">
            <w:r w:rsidR="00460A52" w:rsidRPr="00EA5E53">
              <w:rPr>
                <w:rStyle w:val="aa"/>
                <w:rFonts w:ascii="Times New Roman" w:eastAsia="Calibri" w:hAnsi="Times New Roman" w:cs="Times New Roman"/>
                <w:noProof/>
              </w:rPr>
              <w:t xml:space="preserve">11. Совершенствование, доработка и модернизация </w:t>
            </w:r>
            <w:r w:rsidR="001A5E9F">
              <w:rPr>
                <w:rStyle w:val="aa"/>
                <w:rFonts w:ascii="Times New Roman" w:eastAsia="Calibri" w:hAnsi="Times New Roman" w:cs="Times New Roman"/>
                <w:noProof/>
              </w:rPr>
              <w:t>К</w:t>
            </w:r>
            <w:r w:rsidR="00460A52" w:rsidRPr="00EA5E53">
              <w:rPr>
                <w:rStyle w:val="aa"/>
                <w:rFonts w:ascii="Times New Roman" w:eastAsia="Calibri" w:hAnsi="Times New Roman" w:cs="Times New Roman"/>
                <w:noProof/>
              </w:rPr>
              <w:t>омплекса</w:t>
            </w:r>
            <w:r w:rsidR="00460A52">
              <w:rPr>
                <w:noProof/>
                <w:webHidden/>
              </w:rPr>
              <w:tab/>
            </w:r>
            <w:r w:rsidR="007D306D">
              <w:rPr>
                <w:noProof/>
                <w:webHidden/>
              </w:rPr>
              <w:fldChar w:fldCharType="begin"/>
            </w:r>
            <w:r w:rsidR="00460A52">
              <w:rPr>
                <w:noProof/>
                <w:webHidden/>
              </w:rPr>
              <w:instrText xml:space="preserve"> PAGEREF _Toc492396150 \h </w:instrText>
            </w:r>
            <w:r w:rsidR="007D306D">
              <w:rPr>
                <w:noProof/>
                <w:webHidden/>
              </w:rPr>
            </w:r>
            <w:r w:rsidR="007D306D">
              <w:rPr>
                <w:noProof/>
                <w:webHidden/>
              </w:rPr>
              <w:fldChar w:fldCharType="separate"/>
            </w:r>
            <w:r w:rsidR="00460A52">
              <w:rPr>
                <w:noProof/>
                <w:webHidden/>
              </w:rPr>
              <w:t>7</w:t>
            </w:r>
            <w:r w:rsidR="007D306D">
              <w:rPr>
                <w:noProof/>
                <w:webHidden/>
              </w:rPr>
              <w:fldChar w:fldCharType="end"/>
            </w:r>
          </w:hyperlink>
        </w:p>
        <w:p w:rsidR="00460A52" w:rsidRDefault="00013E68" w:rsidP="001A5E9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92396151" w:history="1">
            <w:r w:rsidR="00460A52" w:rsidRPr="00EA5E53">
              <w:rPr>
                <w:rStyle w:val="aa"/>
                <w:rFonts w:ascii="Times New Roman" w:eastAsia="Calibri" w:hAnsi="Times New Roman" w:cs="Times New Roman"/>
                <w:noProof/>
              </w:rPr>
              <w:t>Приложение 1</w:t>
            </w:r>
            <w:r w:rsidR="00460A52">
              <w:rPr>
                <w:noProof/>
                <w:webHidden/>
              </w:rPr>
              <w:tab/>
            </w:r>
            <w:r w:rsidR="007D306D">
              <w:rPr>
                <w:noProof/>
                <w:webHidden/>
              </w:rPr>
              <w:fldChar w:fldCharType="begin"/>
            </w:r>
            <w:r w:rsidR="00460A52">
              <w:rPr>
                <w:noProof/>
                <w:webHidden/>
              </w:rPr>
              <w:instrText xml:space="preserve"> PAGEREF _Toc492396151 \h </w:instrText>
            </w:r>
            <w:r w:rsidR="007D306D">
              <w:rPr>
                <w:noProof/>
                <w:webHidden/>
              </w:rPr>
            </w:r>
            <w:r w:rsidR="007D306D">
              <w:rPr>
                <w:noProof/>
                <w:webHidden/>
              </w:rPr>
              <w:fldChar w:fldCharType="separate"/>
            </w:r>
            <w:r w:rsidR="00460A52">
              <w:rPr>
                <w:noProof/>
                <w:webHidden/>
              </w:rPr>
              <w:t>8</w:t>
            </w:r>
            <w:r w:rsidR="007D306D">
              <w:rPr>
                <w:noProof/>
                <w:webHidden/>
              </w:rPr>
              <w:fldChar w:fldCharType="end"/>
            </w:r>
          </w:hyperlink>
        </w:p>
        <w:p w:rsidR="001F1EAB" w:rsidRDefault="007D306D">
          <w:r>
            <w:rPr>
              <w:b/>
              <w:bCs/>
            </w:rPr>
            <w:fldChar w:fldCharType="end"/>
          </w:r>
        </w:p>
      </w:sdtContent>
    </w:sdt>
    <w:p w:rsidR="00501C3F" w:rsidRDefault="00501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1C3F" w:rsidRPr="00501C3F" w:rsidRDefault="00232389" w:rsidP="00C750DB">
      <w:pPr>
        <w:pStyle w:val="1"/>
        <w:ind w:firstLine="708"/>
        <w:rPr>
          <w:rFonts w:ascii="Times New Roman" w:hAnsi="Times New Roman" w:cs="Times New Roman"/>
        </w:rPr>
      </w:pPr>
      <w:bookmarkStart w:id="1" w:name="_Toc492396140"/>
      <w:r w:rsidRPr="00501C3F">
        <w:rPr>
          <w:rFonts w:ascii="Times New Roman" w:hAnsi="Times New Roman" w:cs="Times New Roman"/>
          <w:bCs w:val="0"/>
        </w:rPr>
        <w:lastRenderedPageBreak/>
        <w:t xml:space="preserve">1. </w:t>
      </w:r>
      <w:r w:rsidR="002028F4" w:rsidRPr="00501C3F">
        <w:rPr>
          <w:rFonts w:ascii="Times New Roman" w:hAnsi="Times New Roman" w:cs="Times New Roman"/>
          <w:bCs w:val="0"/>
        </w:rPr>
        <w:t>Общие сведения</w:t>
      </w:r>
      <w:r w:rsidR="00450DE5" w:rsidRPr="00501C3F">
        <w:rPr>
          <w:rFonts w:ascii="Times New Roman" w:hAnsi="Times New Roman" w:cs="Times New Roman"/>
          <w:bCs w:val="0"/>
        </w:rPr>
        <w:t xml:space="preserve"> и описание функциональных характеристик</w:t>
      </w:r>
      <w:bookmarkEnd w:id="1"/>
      <w:r w:rsidRPr="00501C3F">
        <w:rPr>
          <w:rStyle w:val="50"/>
          <w:lang w:val="ru-RU"/>
        </w:rPr>
        <w:br/>
      </w:r>
    </w:p>
    <w:p w:rsidR="00143997" w:rsidRPr="00855B17" w:rsidRDefault="00143997" w:rsidP="004467B1">
      <w:pPr>
        <w:pStyle w:val="a3"/>
        <w:shd w:val="clear" w:color="auto" w:fill="FFFFFF"/>
        <w:spacing w:after="0" w:line="360" w:lineRule="auto"/>
        <w:ind w:firstLine="696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Комплекс  программ  CE2Total </w:t>
      </w:r>
      <w:r w:rsidR="008F6ACD">
        <w:rPr>
          <w:rFonts w:ascii="Times New Roman" w:hAnsi="Times New Roman" w:cs="Times New Roman"/>
          <w:spacing w:val="2"/>
          <w:sz w:val="24"/>
          <w:szCs w:val="24"/>
        </w:rPr>
        <w:t>(далее - Комплекс)</w:t>
      </w:r>
      <w:r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 предназначен  для  сбора,  контроля  и  анализа</w:t>
      </w:r>
      <w:r w:rsidR="00BA69D1"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515ED">
        <w:rPr>
          <w:rFonts w:ascii="Times New Roman" w:hAnsi="Times New Roman" w:cs="Times New Roman"/>
          <w:spacing w:val="2"/>
          <w:sz w:val="24"/>
          <w:szCs w:val="24"/>
        </w:rPr>
        <w:t>бухгалтерской,</w:t>
      </w:r>
      <w:r w:rsidR="00E515ED" w:rsidRPr="00E515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5B17">
        <w:rPr>
          <w:rFonts w:ascii="Times New Roman" w:hAnsi="Times New Roman" w:cs="Times New Roman"/>
          <w:spacing w:val="2"/>
          <w:sz w:val="24"/>
          <w:szCs w:val="24"/>
        </w:rPr>
        <w:t>налоговой,  статистической и любой иной отчетности.</w:t>
      </w:r>
      <w:r w:rsidR="00C750DB"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5B17">
        <w:rPr>
          <w:rFonts w:ascii="Times New Roman" w:hAnsi="Times New Roman" w:cs="Times New Roman"/>
          <w:spacing w:val="2"/>
          <w:sz w:val="24"/>
          <w:szCs w:val="24"/>
        </w:rPr>
        <w:t>Комплекс позволяет:</w:t>
      </w:r>
    </w:p>
    <w:p w:rsidR="00143997" w:rsidRPr="00855B17" w:rsidRDefault="00D23D81" w:rsidP="00855B1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>описывать  формы отчетности любой степени сложности</w:t>
      </w:r>
    </w:p>
    <w:p w:rsidR="00143997" w:rsidRPr="00855B17" w:rsidRDefault="00D23D81" w:rsidP="00855B1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>непосредственно вводить  показатели форм отчетности</w:t>
      </w:r>
    </w:p>
    <w:p w:rsidR="00143997" w:rsidRPr="00855B17" w:rsidRDefault="00D23D81" w:rsidP="00855B1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>импортировать данные  форм отчетности</w:t>
      </w:r>
    </w:p>
    <w:p w:rsidR="00143997" w:rsidRPr="00855B17" w:rsidRDefault="00D23D81" w:rsidP="00855B17">
      <w:pPr>
        <w:shd w:val="clear" w:color="auto" w:fill="FFFFFF"/>
        <w:spacing w:after="0" w:line="360" w:lineRule="auto"/>
        <w:ind w:left="212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>осуществлять  проверку  введенных  данных  (как</w:t>
      </w:r>
      <w:r w:rsidR="00BA69D1"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  внутри  одной  формы,  так  и </w:t>
      </w:r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производить </w:t>
      </w:r>
      <w:proofErr w:type="spellStart"/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>межформенные</w:t>
      </w:r>
      <w:proofErr w:type="spellEnd"/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 контроли)</w:t>
      </w:r>
    </w:p>
    <w:p w:rsidR="00143997" w:rsidRPr="00855B17" w:rsidRDefault="00D23D81" w:rsidP="00855B17">
      <w:pPr>
        <w:shd w:val="clear" w:color="auto" w:fill="FFFFFF"/>
        <w:spacing w:after="0" w:line="360" w:lineRule="auto"/>
        <w:ind w:left="212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производить  расчет  </w:t>
      </w:r>
      <w:proofErr w:type="gramStart"/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>итогов</w:t>
      </w:r>
      <w:proofErr w:type="gramEnd"/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  как  по  всем  подразде</w:t>
      </w:r>
      <w:r w:rsidR="00BA69D1"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лениям  отчетности,  так  и  по </w:t>
      </w:r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>группам  подразделений</w:t>
      </w:r>
    </w:p>
    <w:p w:rsidR="00143997" w:rsidRPr="00855B17" w:rsidRDefault="00D23D81" w:rsidP="00855B17">
      <w:pPr>
        <w:shd w:val="clear" w:color="auto" w:fill="FFFFFF"/>
        <w:spacing w:after="0" w:line="360" w:lineRule="auto"/>
        <w:ind w:left="212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>расшифровывать  сводные  показатели  в  разрезе  подр</w:t>
      </w:r>
      <w:r w:rsidR="001A5E9F">
        <w:rPr>
          <w:rFonts w:ascii="Times New Roman" w:hAnsi="Times New Roman" w:cs="Times New Roman"/>
          <w:spacing w:val="2"/>
          <w:sz w:val="24"/>
          <w:szCs w:val="24"/>
        </w:rPr>
        <w:t xml:space="preserve">азделений  отчетности (в </w:t>
      </w:r>
      <w:r w:rsidR="00BA69D1"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виде </w:t>
      </w:r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сводных  таблиц MS </w:t>
      </w:r>
      <w:proofErr w:type="spellStart"/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>Excel</w:t>
      </w:r>
      <w:proofErr w:type="spellEnd"/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767697" w:rsidRPr="00855B17" w:rsidRDefault="00C750DB" w:rsidP="00855B17">
      <w:pPr>
        <w:shd w:val="clear" w:color="auto" w:fill="FFFFFF"/>
        <w:spacing w:after="0" w:line="360" w:lineRule="auto"/>
        <w:ind w:left="212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767697" w:rsidRPr="00855B17">
        <w:rPr>
          <w:rFonts w:ascii="Times New Roman" w:hAnsi="Times New Roman" w:cs="Times New Roman"/>
          <w:spacing w:val="2"/>
          <w:sz w:val="24"/>
          <w:szCs w:val="24"/>
        </w:rPr>
        <w:t>консолидация форм отчетности нескольких предприятий или структурных подразделений</w:t>
      </w:r>
      <w:r w:rsidR="00176C58"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 предприятия</w:t>
      </w:r>
    </w:p>
    <w:p w:rsidR="00143997" w:rsidRPr="00855B17" w:rsidRDefault="00D23D81" w:rsidP="00855B1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публиковать данные  отчетности в форматах  MS </w:t>
      </w:r>
      <w:proofErr w:type="spellStart"/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>Excel</w:t>
      </w:r>
      <w:proofErr w:type="spellEnd"/>
    </w:p>
    <w:p w:rsidR="00143997" w:rsidRPr="00855B17" w:rsidRDefault="00D23D81" w:rsidP="00855B1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>экспортировать  данные  во многих  форматах</w:t>
      </w:r>
    </w:p>
    <w:p w:rsidR="00143997" w:rsidRPr="00855B17" w:rsidRDefault="00D23D81" w:rsidP="00855B1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>выполнять  многие другие  функции</w:t>
      </w:r>
    </w:p>
    <w:p w:rsidR="00D37DE9" w:rsidRPr="00855B17" w:rsidRDefault="001A5E9F" w:rsidP="00FD4A01">
      <w:pPr>
        <w:pStyle w:val="a3"/>
        <w:shd w:val="clear" w:color="auto" w:fill="FFFFFF"/>
        <w:spacing w:after="0" w:line="360" w:lineRule="auto"/>
        <w:ind w:firstLine="696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Комплекс может использоваться как самостоятельно, так и</w:t>
      </w:r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 в</w:t>
      </w:r>
      <w:r w:rsidR="00501C3F" w:rsidRPr="00855B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составе </w:t>
      </w:r>
      <w:r w:rsidR="00143997" w:rsidRPr="00855B17">
        <w:rPr>
          <w:rFonts w:ascii="Times New Roman" w:hAnsi="Times New Roman" w:cs="Times New Roman"/>
          <w:spacing w:val="2"/>
          <w:sz w:val="24"/>
          <w:szCs w:val="24"/>
        </w:rPr>
        <w:t>автоматизированной системы CE2Ora.</w:t>
      </w:r>
    </w:p>
    <w:p w:rsidR="00727470" w:rsidRPr="00501C3F" w:rsidRDefault="00727470" w:rsidP="00C750DB">
      <w:pPr>
        <w:pStyle w:val="1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492396141"/>
      <w:r>
        <w:rPr>
          <w:rFonts w:ascii="Times New Roman" w:hAnsi="Times New Roman" w:cs="Times New Roman"/>
        </w:rPr>
        <w:t xml:space="preserve">2. </w:t>
      </w:r>
      <w:r w:rsidR="000A624A">
        <w:rPr>
          <w:rFonts w:ascii="Times New Roman" w:hAnsi="Times New Roman" w:cs="Times New Roman"/>
        </w:rPr>
        <w:t>Установка</w:t>
      </w:r>
      <w:r w:rsidR="004C11F2" w:rsidRPr="00232389">
        <w:rPr>
          <w:rFonts w:ascii="Times New Roman" w:hAnsi="Times New Roman" w:cs="Times New Roman"/>
        </w:rPr>
        <w:t xml:space="preserve"> </w:t>
      </w:r>
      <w:bookmarkEnd w:id="2"/>
      <w:r w:rsidR="007C6689">
        <w:rPr>
          <w:rFonts w:ascii="Times New Roman" w:hAnsi="Times New Roman" w:cs="Times New Roman"/>
          <w:spacing w:val="2"/>
          <w:sz w:val="24"/>
          <w:szCs w:val="24"/>
        </w:rPr>
        <w:t>Комплекс</w:t>
      </w:r>
      <w:r w:rsidR="007C6689">
        <w:rPr>
          <w:rFonts w:ascii="Times New Roman" w:hAnsi="Times New Roman" w:cs="Times New Roman"/>
          <w:spacing w:val="2"/>
          <w:sz w:val="24"/>
          <w:szCs w:val="24"/>
        </w:rPr>
        <w:t>а</w:t>
      </w:r>
    </w:p>
    <w:p w:rsidR="00501C3F" w:rsidRPr="009B6B43" w:rsidRDefault="00501C3F" w:rsidP="009658FB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</w:p>
    <w:p w:rsidR="00767697" w:rsidRPr="00C5171C" w:rsidRDefault="00550A6D" w:rsidP="00C750DB">
      <w:pPr>
        <w:pStyle w:val="a3"/>
        <w:shd w:val="clear" w:color="auto" w:fill="FFFFFF"/>
        <w:spacing w:after="0" w:line="360" w:lineRule="auto"/>
        <w:ind w:firstLine="696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Установка </w:t>
      </w:r>
      <w:r w:rsidR="001A5E9F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>омплекс</w:t>
      </w:r>
      <w:r w:rsidR="00F44455" w:rsidRPr="00C5171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осуществляется с помощью инсталлятора</w:t>
      </w:r>
      <w:r w:rsidR="00F44455" w:rsidRPr="00C5171C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входящего в состав поставки программного обеспечения.</w:t>
      </w:r>
      <w:r w:rsidR="00C750DB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Подробное</w:t>
      </w:r>
      <w:r w:rsidR="006A1237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описание установки приведено в</w:t>
      </w:r>
      <w:r w:rsidR="00C750DB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="006A1237" w:rsidRPr="00C5171C">
        <w:rPr>
          <w:rFonts w:ascii="Times New Roman" w:hAnsi="Times New Roman" w:cs="Times New Roman"/>
          <w:spacing w:val="2"/>
          <w:sz w:val="24"/>
          <w:szCs w:val="24"/>
        </w:rPr>
        <w:t>Инструкции</w:t>
      </w:r>
      <w:r w:rsidR="00C750DB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по установке комплекса программ CE2TOTAL». </w:t>
      </w:r>
      <w:r w:rsidR="00672509" w:rsidRPr="00C5171C">
        <w:rPr>
          <w:rFonts w:ascii="Times New Roman" w:hAnsi="Times New Roman" w:cs="Times New Roman"/>
          <w:spacing w:val="2"/>
          <w:sz w:val="24"/>
          <w:szCs w:val="24"/>
        </w:rPr>
        <w:t>Возможны следующие варианты установки комплекса:</w:t>
      </w:r>
    </w:p>
    <w:p w:rsidR="00625A98" w:rsidRDefault="00550A6D" w:rsidP="00C750DB">
      <w:pPr>
        <w:pStyle w:val="a3"/>
        <w:shd w:val="clear" w:color="auto" w:fill="FFFFFF"/>
        <w:spacing w:after="0" w:line="360" w:lineRule="auto"/>
        <w:ind w:firstLine="696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5171C">
        <w:rPr>
          <w:rFonts w:ascii="Times New Roman" w:hAnsi="Times New Roman" w:cs="Times New Roman"/>
          <w:b/>
          <w:spacing w:val="2"/>
          <w:sz w:val="24"/>
          <w:szCs w:val="24"/>
        </w:rPr>
        <w:t>«Однопользовательский режим» (локальная</w:t>
      </w:r>
      <w:r w:rsidR="00767697" w:rsidRPr="00C5171C">
        <w:rPr>
          <w:rFonts w:ascii="Times New Roman" w:hAnsi="Times New Roman" w:cs="Times New Roman"/>
          <w:b/>
          <w:spacing w:val="2"/>
          <w:sz w:val="24"/>
          <w:szCs w:val="24"/>
        </w:rPr>
        <w:t xml:space="preserve"> установка</w:t>
      </w:r>
      <w:r w:rsidRPr="00C5171C">
        <w:rPr>
          <w:rFonts w:ascii="Times New Roman" w:hAnsi="Times New Roman" w:cs="Times New Roman"/>
          <w:b/>
          <w:spacing w:val="2"/>
          <w:sz w:val="24"/>
          <w:szCs w:val="24"/>
        </w:rPr>
        <w:t>)</w:t>
      </w:r>
      <w:r w:rsidR="00F44455" w:rsidRPr="00C5171C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программное обеспечение устанавливается на рабочую станцию. В процессе установки на </w:t>
      </w:r>
      <w:r w:rsidR="00F44455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шаге выбора каталога установки 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необходимо указать </w:t>
      </w:r>
      <w:r w:rsidR="00F44455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путь расположения к каталогу с файлами программного обеспечения на 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локальном диске рабочей станции. </w:t>
      </w:r>
      <w:r w:rsidR="00304D89" w:rsidRPr="00C5171C">
        <w:rPr>
          <w:rFonts w:ascii="Times New Roman" w:hAnsi="Times New Roman" w:cs="Times New Roman"/>
          <w:spacing w:val="2"/>
          <w:sz w:val="24"/>
          <w:szCs w:val="24"/>
        </w:rPr>
        <w:t>По окончании работы и</w:t>
      </w:r>
      <w:r w:rsidR="00C750DB" w:rsidRPr="00C5171C">
        <w:rPr>
          <w:rFonts w:ascii="Times New Roman" w:hAnsi="Times New Roman" w:cs="Times New Roman"/>
          <w:spacing w:val="2"/>
          <w:sz w:val="24"/>
          <w:szCs w:val="24"/>
        </w:rPr>
        <w:t>нсталлятора</w:t>
      </w:r>
      <w:r w:rsidR="00304D89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на</w:t>
      </w:r>
      <w:r w:rsidR="00767697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рабочем столе </w:t>
      </w:r>
      <w:r w:rsidR="00F44455" w:rsidRPr="00C5171C">
        <w:rPr>
          <w:rFonts w:ascii="Times New Roman" w:hAnsi="Times New Roman" w:cs="Times New Roman"/>
          <w:spacing w:val="2"/>
          <w:sz w:val="24"/>
          <w:szCs w:val="24"/>
        </w:rPr>
        <w:t>будет создан</w:t>
      </w:r>
      <w:r w:rsidR="00767697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ярлык </w:t>
      </w:r>
      <w:r w:rsidR="00C750DB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для запуска </w:t>
      </w:r>
      <w:r w:rsidR="00672509" w:rsidRPr="00C5171C">
        <w:rPr>
          <w:rFonts w:ascii="Times New Roman" w:hAnsi="Times New Roman" w:cs="Times New Roman"/>
          <w:spacing w:val="2"/>
          <w:sz w:val="24"/>
          <w:szCs w:val="24"/>
        </w:rPr>
        <w:t>приложения.</w:t>
      </w:r>
      <w:r w:rsidR="00767697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4467B1" w:rsidRPr="00C5171C" w:rsidRDefault="004467B1" w:rsidP="00C750DB">
      <w:pPr>
        <w:pStyle w:val="a3"/>
        <w:shd w:val="clear" w:color="auto" w:fill="FFFFFF"/>
        <w:spacing w:after="0" w:line="360" w:lineRule="auto"/>
        <w:ind w:firstLine="696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4467B1" w:rsidRDefault="00C750DB" w:rsidP="00C5171C">
      <w:pPr>
        <w:pStyle w:val="a3"/>
        <w:shd w:val="clear" w:color="auto" w:fill="FFFFFF"/>
        <w:spacing w:after="0" w:line="360" w:lineRule="auto"/>
        <w:ind w:firstLine="696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5171C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 xml:space="preserve"> </w:t>
      </w:r>
      <w:r w:rsidR="00672509" w:rsidRPr="00C5171C">
        <w:rPr>
          <w:rFonts w:ascii="Times New Roman" w:hAnsi="Times New Roman" w:cs="Times New Roman"/>
          <w:b/>
          <w:spacing w:val="2"/>
          <w:sz w:val="24"/>
          <w:szCs w:val="24"/>
        </w:rPr>
        <w:t>«Многопользовательский режим»</w:t>
      </w:r>
      <w:r w:rsidR="00ED3504" w:rsidRPr="00C5171C">
        <w:rPr>
          <w:rFonts w:ascii="Times New Roman" w:hAnsi="Times New Roman" w:cs="Times New Roman"/>
          <w:b/>
          <w:spacing w:val="2"/>
          <w:sz w:val="24"/>
          <w:szCs w:val="24"/>
        </w:rPr>
        <w:t xml:space="preserve"> (</w:t>
      </w:r>
      <w:r w:rsidR="00672509" w:rsidRPr="00C5171C">
        <w:rPr>
          <w:rFonts w:ascii="Times New Roman" w:hAnsi="Times New Roman" w:cs="Times New Roman"/>
          <w:b/>
          <w:spacing w:val="2"/>
          <w:sz w:val="24"/>
          <w:szCs w:val="24"/>
        </w:rPr>
        <w:t>хранение данных на файловом сервере</w:t>
      </w:r>
      <w:r w:rsidR="00ED3504" w:rsidRPr="00C5171C">
        <w:rPr>
          <w:rFonts w:ascii="Times New Roman" w:hAnsi="Times New Roman" w:cs="Times New Roman"/>
          <w:b/>
          <w:spacing w:val="2"/>
          <w:sz w:val="24"/>
          <w:szCs w:val="24"/>
        </w:rPr>
        <w:t>)</w:t>
      </w:r>
      <w:r w:rsidR="00F44455" w:rsidRPr="00C5171C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625A98" w:rsidRPr="00C5171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72509" w:rsidRPr="00C5171C">
        <w:rPr>
          <w:rFonts w:ascii="Times New Roman" w:hAnsi="Times New Roman" w:cs="Times New Roman"/>
          <w:spacing w:val="2"/>
          <w:sz w:val="24"/>
          <w:szCs w:val="24"/>
        </w:rPr>
        <w:t>программное обеспечение уста</w:t>
      </w:r>
      <w:r w:rsidR="00625A98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навливается на файловый сервер. </w:t>
      </w:r>
      <w:r w:rsidR="00672509" w:rsidRPr="00C5171C">
        <w:rPr>
          <w:rFonts w:ascii="Times New Roman" w:hAnsi="Times New Roman" w:cs="Times New Roman"/>
          <w:spacing w:val="2"/>
          <w:sz w:val="24"/>
          <w:szCs w:val="24"/>
        </w:rPr>
        <w:t>В процессе установки на</w:t>
      </w:r>
      <w:r w:rsidR="00F44455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шаге выбора каталога установки</w:t>
      </w:r>
      <w:r w:rsidR="00625A98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необходимо указать </w:t>
      </w:r>
      <w:r w:rsidR="00672509" w:rsidRPr="00C5171C">
        <w:rPr>
          <w:rFonts w:ascii="Times New Roman" w:hAnsi="Times New Roman" w:cs="Times New Roman"/>
          <w:spacing w:val="2"/>
          <w:sz w:val="24"/>
          <w:szCs w:val="24"/>
        </w:rPr>
        <w:t>сетевой путь</w:t>
      </w:r>
      <w:r w:rsidR="00304D89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расположения</w:t>
      </w:r>
      <w:r w:rsidR="00F44455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к каталогу с файлами программного 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обеспечения </w:t>
      </w:r>
      <w:r w:rsidR="00F44455" w:rsidRPr="00C5171C">
        <w:rPr>
          <w:rFonts w:ascii="Times New Roman" w:hAnsi="Times New Roman" w:cs="Times New Roman"/>
          <w:spacing w:val="2"/>
          <w:sz w:val="24"/>
          <w:szCs w:val="24"/>
        </w:rPr>
        <w:t>на</w:t>
      </w:r>
      <w:r w:rsidR="00000803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файловом сервере. </w:t>
      </w:r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При </w:t>
      </w:r>
      <w:r w:rsidR="00F44455" w:rsidRPr="00C5171C">
        <w:rPr>
          <w:rFonts w:ascii="Times New Roman" w:hAnsi="Times New Roman" w:cs="Times New Roman"/>
          <w:spacing w:val="2"/>
          <w:sz w:val="24"/>
          <w:szCs w:val="24"/>
        </w:rPr>
        <w:t>указанных выше</w:t>
      </w:r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способах уст</w:t>
      </w:r>
      <w:r w:rsidR="00AD434A">
        <w:rPr>
          <w:rFonts w:ascii="Times New Roman" w:hAnsi="Times New Roman" w:cs="Times New Roman"/>
          <w:spacing w:val="2"/>
          <w:sz w:val="24"/>
          <w:szCs w:val="24"/>
        </w:rPr>
        <w:t>ановки</w:t>
      </w:r>
      <w:r w:rsidR="006A1237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данные хранятся в виде </w:t>
      </w:r>
      <w:proofErr w:type="spellStart"/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>db</w:t>
      </w:r>
      <w:proofErr w:type="spellEnd"/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таблиц. Доступ к таблицам данных осуществляется посредством BDE (</w:t>
      </w:r>
      <w:proofErr w:type="spellStart"/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>Borland</w:t>
      </w:r>
      <w:proofErr w:type="spellEnd"/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>Database</w:t>
      </w:r>
      <w:proofErr w:type="spellEnd"/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>Engine</w:t>
      </w:r>
      <w:proofErr w:type="spellEnd"/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>). Поэтому при данн</w:t>
      </w:r>
      <w:r w:rsidR="00F44455" w:rsidRPr="00C5171C">
        <w:rPr>
          <w:rFonts w:ascii="Times New Roman" w:hAnsi="Times New Roman" w:cs="Times New Roman"/>
          <w:spacing w:val="2"/>
          <w:sz w:val="24"/>
          <w:szCs w:val="24"/>
        </w:rPr>
        <w:t>ых</w:t>
      </w:r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тип</w:t>
      </w:r>
      <w:r w:rsidR="00F44455" w:rsidRPr="00C5171C">
        <w:rPr>
          <w:rFonts w:ascii="Times New Roman" w:hAnsi="Times New Roman" w:cs="Times New Roman"/>
          <w:spacing w:val="2"/>
          <w:sz w:val="24"/>
          <w:szCs w:val="24"/>
        </w:rPr>
        <w:t>ах</w:t>
      </w:r>
      <w:r w:rsidR="00C5171C">
        <w:rPr>
          <w:rFonts w:ascii="Times New Roman" w:hAnsi="Times New Roman" w:cs="Times New Roman"/>
          <w:spacing w:val="2"/>
          <w:sz w:val="24"/>
          <w:szCs w:val="24"/>
        </w:rPr>
        <w:t xml:space="preserve"> инсталляции будет также </w:t>
      </w:r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>установлено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>BDE.</w:t>
      </w:r>
    </w:p>
    <w:p w:rsidR="00F44455" w:rsidRPr="00C5171C" w:rsidRDefault="00304D89" w:rsidP="00C5171C">
      <w:pPr>
        <w:pStyle w:val="a3"/>
        <w:shd w:val="clear" w:color="auto" w:fill="FFFFFF"/>
        <w:spacing w:after="0" w:line="360" w:lineRule="auto"/>
        <w:ind w:firstLine="696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5171C">
        <w:rPr>
          <w:rFonts w:ascii="Times New Roman" w:hAnsi="Times New Roman" w:cs="Times New Roman"/>
          <w:b/>
          <w:spacing w:val="2"/>
          <w:sz w:val="24"/>
          <w:szCs w:val="24"/>
        </w:rPr>
        <w:t>«Многопользовательский режим» (хранение данных в СУБД Oracle)</w:t>
      </w:r>
      <w:r w:rsidR="00F44455" w:rsidRPr="00C5171C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программное обеспечение устан</w:t>
      </w:r>
      <w:r w:rsidR="00625A98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авливается на файловый сервер. 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>В процессе установки на</w:t>
      </w:r>
      <w:r w:rsidR="00F44455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шаге выбора каталога установки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необходимо указать </w:t>
      </w:r>
      <w:r w:rsidR="00F44455" w:rsidRPr="00C5171C">
        <w:rPr>
          <w:rFonts w:ascii="Times New Roman" w:hAnsi="Times New Roman" w:cs="Times New Roman"/>
          <w:spacing w:val="2"/>
          <w:sz w:val="24"/>
          <w:szCs w:val="24"/>
        </w:rPr>
        <w:t>сетевой путь расположения к каталогу с ф</w:t>
      </w:r>
      <w:r w:rsidR="00D04943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айлами программного обеспечения </w:t>
      </w:r>
      <w:r w:rsidR="00F44455" w:rsidRPr="00C5171C">
        <w:rPr>
          <w:rFonts w:ascii="Times New Roman" w:hAnsi="Times New Roman" w:cs="Times New Roman"/>
          <w:spacing w:val="2"/>
          <w:sz w:val="24"/>
          <w:szCs w:val="24"/>
        </w:rPr>
        <w:t>на</w:t>
      </w:r>
      <w:r w:rsidR="00625A98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44455" w:rsidRPr="00C5171C">
        <w:rPr>
          <w:rFonts w:ascii="Times New Roman" w:hAnsi="Times New Roman" w:cs="Times New Roman"/>
          <w:spacing w:val="2"/>
          <w:sz w:val="24"/>
          <w:szCs w:val="24"/>
        </w:rPr>
        <w:t>файловом сервере</w:t>
      </w:r>
      <w:r w:rsidR="00B35A80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:rsidR="00F44455" w:rsidRPr="00F44455" w:rsidRDefault="00F44455" w:rsidP="00C750DB">
      <w:pPr>
        <w:pStyle w:val="1"/>
        <w:ind w:firstLine="708"/>
        <w:rPr>
          <w:rFonts w:ascii="Times New Roman" w:hAnsi="Times New Roman" w:cs="Times New Roman"/>
        </w:rPr>
      </w:pPr>
      <w:bookmarkStart w:id="3" w:name="_Toc492396142"/>
      <w:r w:rsidRPr="00501C3F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Настройка </w:t>
      </w:r>
      <w:bookmarkEnd w:id="3"/>
      <w:r w:rsidR="007C6689">
        <w:rPr>
          <w:rFonts w:ascii="Times New Roman" w:hAnsi="Times New Roman" w:cs="Times New Roman"/>
          <w:spacing w:val="2"/>
          <w:sz w:val="24"/>
          <w:szCs w:val="24"/>
        </w:rPr>
        <w:t>Комплекс</w:t>
      </w:r>
    </w:p>
    <w:p w:rsidR="004467B1" w:rsidRDefault="004467B1" w:rsidP="00000803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000803" w:rsidRPr="00C5171C" w:rsidRDefault="00B35A80" w:rsidP="004467B1">
      <w:pPr>
        <w:pStyle w:val="a3"/>
        <w:shd w:val="clear" w:color="auto" w:fill="FFFFFF"/>
        <w:spacing w:after="0" w:line="360" w:lineRule="auto"/>
        <w:ind w:firstLine="69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После окончания установки </w:t>
      </w:r>
      <w:r w:rsidR="00423376">
        <w:rPr>
          <w:rFonts w:ascii="Times New Roman" w:hAnsi="Times New Roman" w:cs="Times New Roman"/>
          <w:spacing w:val="2"/>
          <w:sz w:val="24"/>
          <w:szCs w:val="24"/>
        </w:rPr>
        <w:t>К</w:t>
      </w:r>
      <w:r w:rsidR="00554720" w:rsidRPr="00C5171C">
        <w:rPr>
          <w:rFonts w:ascii="Times New Roman" w:hAnsi="Times New Roman" w:cs="Times New Roman"/>
          <w:spacing w:val="2"/>
          <w:sz w:val="24"/>
          <w:szCs w:val="24"/>
        </w:rPr>
        <w:t>омплекса</w:t>
      </w:r>
      <w:r w:rsidR="00625A98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необходимо произвести </w:t>
      </w:r>
      <w:r w:rsidR="006A1237" w:rsidRPr="00C5171C">
        <w:rPr>
          <w:rFonts w:ascii="Times New Roman" w:hAnsi="Times New Roman" w:cs="Times New Roman"/>
          <w:spacing w:val="2"/>
          <w:sz w:val="24"/>
          <w:szCs w:val="24"/>
        </w:rPr>
        <w:t>корректировку</w:t>
      </w:r>
      <w:r w:rsidR="00000803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параметров</w:t>
      </w:r>
      <w:r w:rsidR="00554720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00803" w:rsidRPr="00C5171C">
        <w:rPr>
          <w:rFonts w:ascii="Times New Roman" w:hAnsi="Times New Roman" w:cs="Times New Roman"/>
          <w:spacing w:val="2"/>
          <w:sz w:val="24"/>
          <w:szCs w:val="24"/>
        </w:rPr>
        <w:t>файла</w:t>
      </w:r>
      <w:r w:rsidR="004467B1" w:rsidRPr="004467B1">
        <w:rPr>
          <w:rFonts w:ascii="Times New Roman" w:hAnsi="Times New Roman" w:cs="Times New Roman"/>
          <w:spacing w:val="2"/>
          <w:sz w:val="24"/>
          <w:szCs w:val="24"/>
        </w:rPr>
        <w:t xml:space="preserve"> настройки</w:t>
      </w:r>
      <w:r w:rsidR="00CB7B55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00803" w:rsidRPr="00C5171C">
        <w:rPr>
          <w:rFonts w:ascii="Times New Roman" w:hAnsi="Times New Roman" w:cs="Times New Roman"/>
          <w:spacing w:val="2"/>
          <w:sz w:val="24"/>
          <w:szCs w:val="24"/>
        </w:rPr>
        <w:t>(</w:t>
      </w:r>
      <w:r w:rsidR="00554720" w:rsidRPr="00C5171C">
        <w:rPr>
          <w:rFonts w:ascii="Times New Roman" w:hAnsi="Times New Roman" w:cs="Times New Roman"/>
          <w:spacing w:val="2"/>
          <w:sz w:val="24"/>
          <w:szCs w:val="24"/>
        </w:rPr>
        <w:t>См. п</w:t>
      </w:r>
      <w:r w:rsidR="006A1237" w:rsidRPr="00C5171C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554720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00803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7.1 </w:t>
      </w:r>
      <w:r w:rsidR="006A1237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инструкции </w:t>
      </w:r>
      <w:r w:rsidR="00554720" w:rsidRPr="00C5171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>Комплекс программ CE2Total.</w:t>
      </w:r>
      <w:r w:rsidR="00000803" w:rsidRPr="00C5171C">
        <w:rPr>
          <w:rFonts w:ascii="Times New Roman" w:hAnsi="Times New Roman" w:cs="Times New Roman"/>
          <w:spacing w:val="2"/>
          <w:sz w:val="24"/>
          <w:szCs w:val="24"/>
        </w:rPr>
        <w:t>Руководство пользователя</w:t>
      </w:r>
      <w:r w:rsidR="00554720" w:rsidRPr="00C5171C">
        <w:rPr>
          <w:rFonts w:ascii="Times New Roman" w:hAnsi="Times New Roman" w:cs="Times New Roman"/>
          <w:spacing w:val="2"/>
          <w:sz w:val="24"/>
          <w:szCs w:val="24"/>
        </w:rPr>
        <w:t>»)</w:t>
      </w:r>
      <w:r w:rsidR="00CB7B55" w:rsidRPr="00C5171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5171C" w:rsidRDefault="00304D89" w:rsidP="00C5171C">
      <w:pPr>
        <w:pStyle w:val="a3"/>
        <w:shd w:val="clear" w:color="auto" w:fill="FFFFFF"/>
        <w:spacing w:after="0" w:line="360" w:lineRule="auto"/>
        <w:ind w:firstLine="696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При </w:t>
      </w:r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>всех вариантах установки</w:t>
      </w:r>
      <w:r w:rsidR="0054557E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C6689">
        <w:rPr>
          <w:rFonts w:ascii="Times New Roman" w:hAnsi="Times New Roman" w:cs="Times New Roman"/>
          <w:spacing w:val="2"/>
          <w:sz w:val="24"/>
          <w:szCs w:val="24"/>
        </w:rPr>
        <w:t>Комплекс</w:t>
      </w:r>
      <w:r w:rsidR="007C6689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и</w:t>
      </w:r>
      <w:r w:rsidR="004467B1">
        <w:rPr>
          <w:rFonts w:ascii="Times New Roman" w:hAnsi="Times New Roman" w:cs="Times New Roman"/>
          <w:spacing w:val="2"/>
          <w:sz w:val="24"/>
          <w:szCs w:val="24"/>
        </w:rPr>
        <w:t xml:space="preserve">мя </w:t>
      </w:r>
      <w:r w:rsidR="00767697" w:rsidRPr="00C5171C">
        <w:rPr>
          <w:rFonts w:ascii="Times New Roman" w:hAnsi="Times New Roman" w:cs="Times New Roman"/>
          <w:spacing w:val="2"/>
          <w:sz w:val="24"/>
          <w:szCs w:val="24"/>
        </w:rPr>
        <w:t>файла</w:t>
      </w:r>
      <w:r w:rsidR="004467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467B1" w:rsidRPr="004467B1">
        <w:rPr>
          <w:rFonts w:ascii="Times New Roman" w:hAnsi="Times New Roman" w:cs="Times New Roman"/>
          <w:spacing w:val="2"/>
          <w:sz w:val="24"/>
          <w:szCs w:val="24"/>
        </w:rPr>
        <w:t>настройки</w:t>
      </w:r>
      <w:r w:rsidR="00767697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 может  передаваться  в  программу  в  качестве  параметра</w:t>
      </w:r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67697" w:rsidRPr="00C5171C">
        <w:rPr>
          <w:rFonts w:ascii="Times New Roman" w:hAnsi="Times New Roman" w:cs="Times New Roman"/>
          <w:spacing w:val="2"/>
          <w:sz w:val="24"/>
          <w:szCs w:val="24"/>
        </w:rPr>
        <w:t>командной  строки.  В  случае  отсутствия  данного  параметра  программа  ищет  файл  с</w:t>
      </w:r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67697" w:rsidRPr="00C5171C">
        <w:rPr>
          <w:rFonts w:ascii="Times New Roman" w:hAnsi="Times New Roman" w:cs="Times New Roman"/>
          <w:spacing w:val="2"/>
          <w:sz w:val="24"/>
          <w:szCs w:val="24"/>
        </w:rPr>
        <w:t>именем “c2t.ini”  в каталоге,  в кот</w:t>
      </w:r>
      <w:r w:rsidR="009703E6" w:rsidRPr="00C5171C">
        <w:rPr>
          <w:rFonts w:ascii="Times New Roman" w:hAnsi="Times New Roman" w:cs="Times New Roman"/>
          <w:spacing w:val="2"/>
          <w:sz w:val="24"/>
          <w:szCs w:val="24"/>
        </w:rPr>
        <w:t>ором находится исполняемый файл</w:t>
      </w:r>
      <w:r w:rsidR="00D04943" w:rsidRPr="00C5171C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="00767697" w:rsidRPr="00C5171C">
        <w:rPr>
          <w:rFonts w:ascii="Times New Roman" w:hAnsi="Times New Roman" w:cs="Times New Roman"/>
          <w:spacing w:val="2"/>
          <w:sz w:val="24"/>
          <w:szCs w:val="24"/>
        </w:rPr>
        <w:t>программа.</w:t>
      </w:r>
      <w:r w:rsidR="000A624A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В настроечном файле указываются специфичные параметры предприятия, пути расположения данных</w:t>
      </w:r>
      <w:r w:rsidR="00D92385" w:rsidRPr="00C5171C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ED3504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форм, формул,</w:t>
      </w:r>
      <w:r w:rsidR="00D92385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каталоги импорта/экспорта</w:t>
      </w:r>
      <w:r w:rsidR="00DD2359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и други</w:t>
      </w:r>
      <w:r w:rsidR="00ED3504" w:rsidRPr="00C5171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DD2359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параметры</w:t>
      </w:r>
      <w:r w:rsidR="000A624A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0B78AC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4557E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При установке </w:t>
      </w:r>
      <w:r w:rsidR="007C6689">
        <w:rPr>
          <w:rFonts w:ascii="Times New Roman" w:hAnsi="Times New Roman" w:cs="Times New Roman"/>
          <w:spacing w:val="2"/>
          <w:sz w:val="24"/>
          <w:szCs w:val="24"/>
        </w:rPr>
        <w:t>Комплекс</w:t>
      </w:r>
      <w:r w:rsidR="007C6689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54557E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расположение каталогов с данными</w:t>
      </w:r>
      <w:r w:rsidR="009C4865" w:rsidRPr="00C5171C">
        <w:rPr>
          <w:rFonts w:ascii="Times New Roman" w:hAnsi="Times New Roman" w:cs="Times New Roman"/>
          <w:spacing w:val="2"/>
          <w:sz w:val="24"/>
          <w:szCs w:val="24"/>
        </w:rPr>
        <w:t>, формами и формулами</w:t>
      </w:r>
      <w:r w:rsidR="0054557E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по умолчанию устанавливаются в каталог с программным обеспечением</w:t>
      </w:r>
      <w:r w:rsidR="009C4865" w:rsidRPr="00C5171C">
        <w:rPr>
          <w:rFonts w:ascii="Times New Roman" w:hAnsi="Times New Roman" w:cs="Times New Roman"/>
          <w:spacing w:val="2"/>
          <w:sz w:val="24"/>
          <w:szCs w:val="24"/>
        </w:rPr>
        <w:t>, для удобства эти пути можно переназначить.</w:t>
      </w:r>
    </w:p>
    <w:p w:rsidR="00ED3504" w:rsidRPr="00C5171C" w:rsidRDefault="00C5171C" w:rsidP="00C5171C">
      <w:pPr>
        <w:pStyle w:val="a3"/>
        <w:shd w:val="clear" w:color="auto" w:fill="FFFFFF"/>
        <w:spacing w:after="0" w:line="360" w:lineRule="auto"/>
        <w:ind w:firstLine="696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A3641" w:rsidRPr="00C5171C">
        <w:rPr>
          <w:rFonts w:ascii="Times New Roman" w:hAnsi="Times New Roman" w:cs="Times New Roman"/>
          <w:spacing w:val="2"/>
          <w:sz w:val="24"/>
          <w:szCs w:val="24"/>
        </w:rPr>
        <w:t>Для «Однопользовательского режима» (локальная установка)</w:t>
      </w:r>
      <w:r w:rsidR="009C4865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и «Многопользовательского режима» (хранение данных на файловом сервере)</w:t>
      </w:r>
      <w:r w:rsidR="006A1237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в файле настроек </w:t>
      </w:r>
      <w:r w:rsidR="001A5E9F">
        <w:rPr>
          <w:rFonts w:ascii="Times New Roman" w:hAnsi="Times New Roman" w:cs="Times New Roman"/>
          <w:spacing w:val="2"/>
          <w:sz w:val="24"/>
          <w:szCs w:val="24"/>
        </w:rPr>
        <w:t>можно</w:t>
      </w:r>
      <w:r w:rsidR="005D335B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указ</w:t>
      </w:r>
      <w:r w:rsidR="001A3641" w:rsidRPr="00C5171C">
        <w:rPr>
          <w:rFonts w:ascii="Times New Roman" w:hAnsi="Times New Roman" w:cs="Times New Roman"/>
          <w:spacing w:val="2"/>
          <w:sz w:val="24"/>
          <w:szCs w:val="24"/>
        </w:rPr>
        <w:t>ать пути расположения данных, форм, формул, каталоги импор</w:t>
      </w:r>
      <w:r w:rsidR="00D04943" w:rsidRPr="00C5171C">
        <w:rPr>
          <w:rFonts w:ascii="Times New Roman" w:hAnsi="Times New Roman" w:cs="Times New Roman"/>
          <w:spacing w:val="2"/>
          <w:sz w:val="24"/>
          <w:szCs w:val="24"/>
        </w:rPr>
        <w:t>та/экспорта и другие параметры.</w:t>
      </w:r>
    </w:p>
    <w:p w:rsidR="00C5171C" w:rsidRPr="00C5171C" w:rsidRDefault="00D04943" w:rsidP="00C5171C">
      <w:pPr>
        <w:pStyle w:val="a3"/>
        <w:shd w:val="clear" w:color="auto" w:fill="FFFFFF"/>
        <w:spacing w:after="0" w:line="360" w:lineRule="auto"/>
        <w:ind w:firstLine="696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5171C">
        <w:rPr>
          <w:rFonts w:ascii="Times New Roman" w:hAnsi="Times New Roman" w:cs="Times New Roman"/>
          <w:spacing w:val="2"/>
          <w:sz w:val="24"/>
          <w:szCs w:val="24"/>
        </w:rPr>
        <w:t>Для «Многопользовательского</w:t>
      </w:r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режим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» (хранение данных в СУБД </w:t>
      </w:r>
      <w:proofErr w:type="spellStart"/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>Oracle</w:t>
      </w:r>
      <w:proofErr w:type="spellEnd"/>
      <w:r w:rsidR="00F65DCA" w:rsidRPr="00C5171C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в файле настроек </w:t>
      </w:r>
      <w:r w:rsidR="001A5E9F">
        <w:rPr>
          <w:rFonts w:ascii="Times New Roman" w:hAnsi="Times New Roman" w:cs="Times New Roman"/>
          <w:spacing w:val="2"/>
          <w:sz w:val="24"/>
          <w:szCs w:val="24"/>
        </w:rPr>
        <w:t>можно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прописать пути расположения данных, форм, формул, каталоги импорта/экспорта и другие параметры</w:t>
      </w:r>
      <w:r w:rsidR="001A3641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в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виде</w:t>
      </w:r>
      <w:r w:rsidR="00CD405F" w:rsidRPr="00C5171C">
        <w:rPr>
          <w:rFonts w:ascii="Times New Roman" w:hAnsi="Times New Roman" w:cs="Times New Roman"/>
          <w:spacing w:val="2"/>
          <w:sz w:val="24"/>
          <w:szCs w:val="24"/>
        </w:rPr>
        <w:t>: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4720" w:rsidRPr="00C5171C">
        <w:rPr>
          <w:rFonts w:ascii="Times New Roman" w:hAnsi="Times New Roman" w:cs="Times New Roman"/>
          <w:spacing w:val="2"/>
          <w:sz w:val="24"/>
          <w:szCs w:val="24"/>
          <w:lang w:val="en-US"/>
        </w:rPr>
        <w:t>DAO</w:t>
      </w:r>
      <w:r w:rsidR="00554720" w:rsidRPr="00C5171C">
        <w:rPr>
          <w:rFonts w:ascii="Times New Roman" w:hAnsi="Times New Roman" w:cs="Times New Roman"/>
          <w:spacing w:val="2"/>
          <w:sz w:val="24"/>
          <w:szCs w:val="24"/>
        </w:rPr>
        <w:t>#</w:t>
      </w:r>
      <w:proofErr w:type="spellStart"/>
      <w:r w:rsidR="00CD405F" w:rsidRPr="00C5171C">
        <w:rPr>
          <w:rFonts w:ascii="Times New Roman" w:hAnsi="Times New Roman" w:cs="Times New Roman"/>
          <w:spacing w:val="2"/>
          <w:sz w:val="24"/>
          <w:szCs w:val="24"/>
        </w:rPr>
        <w:t>Имя</w:t>
      </w:r>
      <w:r w:rsidR="00554720" w:rsidRPr="00C5171C">
        <w:rPr>
          <w:rFonts w:ascii="Times New Roman" w:hAnsi="Times New Roman" w:cs="Times New Roman"/>
          <w:spacing w:val="2"/>
          <w:sz w:val="24"/>
          <w:szCs w:val="24"/>
        </w:rPr>
        <w:t>Схемы@</w:t>
      </w:r>
      <w:r w:rsidR="004467B1">
        <w:rPr>
          <w:rFonts w:ascii="Times New Roman" w:hAnsi="Times New Roman" w:cs="Times New Roman"/>
          <w:spacing w:val="2"/>
          <w:sz w:val="24"/>
          <w:szCs w:val="24"/>
        </w:rPr>
        <w:t>Имя</w:t>
      </w:r>
      <w:r w:rsidR="00554720" w:rsidRPr="00C5171C">
        <w:rPr>
          <w:rFonts w:ascii="Times New Roman" w:hAnsi="Times New Roman" w:cs="Times New Roman"/>
          <w:spacing w:val="2"/>
          <w:sz w:val="24"/>
          <w:szCs w:val="24"/>
        </w:rPr>
        <w:t>Сервер</w:t>
      </w:r>
      <w:r w:rsidR="004467B1">
        <w:rPr>
          <w:rFonts w:ascii="Times New Roman" w:hAnsi="Times New Roman" w:cs="Times New Roman"/>
          <w:spacing w:val="2"/>
          <w:sz w:val="24"/>
          <w:szCs w:val="24"/>
        </w:rPr>
        <w:t>а</w:t>
      </w:r>
      <w:proofErr w:type="spellEnd"/>
      <w:proofErr w:type="gramStart"/>
      <w:r w:rsidR="009C4865" w:rsidRPr="00C5171C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0B78AC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C4865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где</w:t>
      </w:r>
      <w:proofErr w:type="gramEnd"/>
      <w:r w:rsidR="009C4865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4720" w:rsidRPr="00C5171C">
        <w:rPr>
          <w:rFonts w:ascii="Times New Roman" w:hAnsi="Times New Roman" w:cs="Times New Roman"/>
          <w:spacing w:val="2"/>
          <w:sz w:val="24"/>
          <w:szCs w:val="24"/>
          <w:lang w:val="en-US"/>
        </w:rPr>
        <w:t>DAO</w:t>
      </w:r>
      <w:r w:rsidR="00554720" w:rsidRPr="00C5171C">
        <w:rPr>
          <w:rFonts w:ascii="Times New Roman" w:hAnsi="Times New Roman" w:cs="Times New Roman"/>
          <w:spacing w:val="2"/>
          <w:sz w:val="24"/>
          <w:szCs w:val="24"/>
        </w:rPr>
        <w:t>–префикс,</w:t>
      </w:r>
      <w:r w:rsidR="009C4865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CD405F" w:rsidRPr="00C5171C">
        <w:rPr>
          <w:rFonts w:ascii="Times New Roman" w:hAnsi="Times New Roman" w:cs="Times New Roman"/>
          <w:spacing w:val="2"/>
          <w:sz w:val="24"/>
          <w:szCs w:val="24"/>
        </w:rPr>
        <w:t>ИмяС</w:t>
      </w:r>
      <w:r w:rsidR="009C4865" w:rsidRPr="00C5171C">
        <w:rPr>
          <w:rFonts w:ascii="Times New Roman" w:hAnsi="Times New Roman" w:cs="Times New Roman"/>
          <w:spacing w:val="2"/>
          <w:sz w:val="24"/>
          <w:szCs w:val="24"/>
        </w:rPr>
        <w:t>хемы</w:t>
      </w:r>
      <w:proofErr w:type="spellEnd"/>
      <w:r w:rsidR="004467B1">
        <w:rPr>
          <w:rFonts w:ascii="Times New Roman" w:hAnsi="Times New Roman" w:cs="Times New Roman"/>
          <w:spacing w:val="2"/>
          <w:sz w:val="24"/>
          <w:szCs w:val="24"/>
        </w:rPr>
        <w:t xml:space="preserve"> - имя схемы </w:t>
      </w:r>
      <w:r w:rsidR="004467B1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СУБД </w:t>
      </w:r>
      <w:proofErr w:type="spellStart"/>
      <w:r w:rsidR="004467B1" w:rsidRPr="00C5171C">
        <w:rPr>
          <w:rFonts w:ascii="Times New Roman" w:hAnsi="Times New Roman" w:cs="Times New Roman"/>
          <w:spacing w:val="2"/>
          <w:sz w:val="24"/>
          <w:szCs w:val="24"/>
        </w:rPr>
        <w:t>Oracle</w:t>
      </w:r>
      <w:proofErr w:type="spellEnd"/>
      <w:r w:rsidR="004467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C4865" w:rsidRPr="00C5171C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554720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4467B1">
        <w:rPr>
          <w:rFonts w:ascii="Times New Roman" w:hAnsi="Times New Roman" w:cs="Times New Roman"/>
          <w:spacing w:val="2"/>
          <w:sz w:val="24"/>
          <w:szCs w:val="24"/>
        </w:rPr>
        <w:t>Имя</w:t>
      </w:r>
      <w:r w:rsidR="009C4865" w:rsidRPr="00C5171C">
        <w:rPr>
          <w:rFonts w:ascii="Times New Roman" w:hAnsi="Times New Roman" w:cs="Times New Roman"/>
          <w:spacing w:val="2"/>
          <w:sz w:val="24"/>
          <w:szCs w:val="24"/>
        </w:rPr>
        <w:t>Сервер</w:t>
      </w:r>
      <w:r w:rsidR="004467B1">
        <w:rPr>
          <w:rFonts w:ascii="Times New Roman" w:hAnsi="Times New Roman" w:cs="Times New Roman"/>
          <w:spacing w:val="2"/>
          <w:sz w:val="24"/>
          <w:szCs w:val="24"/>
        </w:rPr>
        <w:t>а</w:t>
      </w:r>
      <w:proofErr w:type="spellEnd"/>
      <w:r w:rsidR="009C4865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4467B1">
        <w:rPr>
          <w:rFonts w:ascii="Times New Roman" w:hAnsi="Times New Roman" w:cs="Times New Roman"/>
          <w:spacing w:val="2"/>
          <w:sz w:val="24"/>
          <w:szCs w:val="24"/>
        </w:rPr>
        <w:t xml:space="preserve">имя сервера </w:t>
      </w:r>
      <w:r w:rsidR="009C4865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СУБД </w:t>
      </w:r>
      <w:proofErr w:type="spellStart"/>
      <w:r w:rsidR="009C4865" w:rsidRPr="00C5171C">
        <w:rPr>
          <w:rFonts w:ascii="Times New Roman" w:hAnsi="Times New Roman" w:cs="Times New Roman"/>
          <w:spacing w:val="2"/>
          <w:sz w:val="24"/>
          <w:szCs w:val="24"/>
        </w:rPr>
        <w:t>Oracle</w:t>
      </w:r>
      <w:proofErr w:type="spellEnd"/>
      <w:r w:rsidR="00AD1F9E" w:rsidRPr="00C5171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232389" w:rsidRPr="00AD434A" w:rsidRDefault="009C4865" w:rsidP="00C5171C">
      <w:pPr>
        <w:pStyle w:val="1"/>
        <w:ind w:firstLine="708"/>
        <w:rPr>
          <w:rFonts w:ascii="Times New Roman" w:hAnsi="Times New Roman" w:cs="Times New Roman"/>
        </w:rPr>
      </w:pPr>
      <w:bookmarkStart w:id="4" w:name="_Toc492396143"/>
      <w:r>
        <w:rPr>
          <w:rFonts w:ascii="Times New Roman" w:hAnsi="Times New Roman" w:cs="Times New Roman"/>
        </w:rPr>
        <w:lastRenderedPageBreak/>
        <w:t>4</w:t>
      </w:r>
      <w:r w:rsidR="00727470" w:rsidRPr="00501C3F">
        <w:rPr>
          <w:rFonts w:ascii="Times New Roman" w:hAnsi="Times New Roman" w:cs="Times New Roman"/>
        </w:rPr>
        <w:t xml:space="preserve">. </w:t>
      </w:r>
      <w:r w:rsidR="00232389" w:rsidRPr="00501C3F">
        <w:rPr>
          <w:rFonts w:ascii="Times New Roman" w:hAnsi="Times New Roman" w:cs="Times New Roman"/>
        </w:rPr>
        <w:t>О</w:t>
      </w:r>
      <w:r w:rsidR="00441BE2" w:rsidRPr="00501C3F">
        <w:rPr>
          <w:rFonts w:ascii="Times New Roman" w:hAnsi="Times New Roman" w:cs="Times New Roman"/>
        </w:rPr>
        <w:t>рганизация рабочих мест</w:t>
      </w:r>
      <w:bookmarkEnd w:id="4"/>
    </w:p>
    <w:p w:rsidR="000D6B56" w:rsidRPr="00AD434A" w:rsidRDefault="000D6B56" w:rsidP="000D6B56"/>
    <w:p w:rsidR="0015694A" w:rsidRPr="00C5171C" w:rsidRDefault="0015694A" w:rsidP="000D6B56">
      <w:pPr>
        <w:spacing w:line="360" w:lineRule="auto"/>
        <w:ind w:left="708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Перед началом эксплуатации </w:t>
      </w:r>
      <w:r w:rsidR="007C6689">
        <w:rPr>
          <w:rFonts w:ascii="Times New Roman" w:hAnsi="Times New Roman" w:cs="Times New Roman"/>
          <w:spacing w:val="2"/>
          <w:sz w:val="24"/>
          <w:szCs w:val="24"/>
        </w:rPr>
        <w:t>Комплекс</w:t>
      </w:r>
      <w:r w:rsidR="007C6689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на  объекте  автом</w:t>
      </w:r>
      <w:r w:rsidR="00C5171C">
        <w:rPr>
          <w:rFonts w:ascii="Times New Roman" w:hAnsi="Times New Roman" w:cs="Times New Roman"/>
          <w:spacing w:val="2"/>
          <w:sz w:val="24"/>
          <w:szCs w:val="24"/>
        </w:rPr>
        <w:t>атизации</w:t>
      </w:r>
      <w:r w:rsidR="000D6B56" w:rsidRPr="000D6B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5171C">
        <w:rPr>
          <w:rFonts w:ascii="Times New Roman" w:hAnsi="Times New Roman" w:cs="Times New Roman"/>
          <w:spacing w:val="2"/>
          <w:sz w:val="24"/>
          <w:szCs w:val="24"/>
        </w:rPr>
        <w:t xml:space="preserve">требуется 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>выполнить</w:t>
      </w:r>
      <w:r w:rsid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работы по </w:t>
      </w:r>
      <w:r w:rsidR="00B35A80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организации рабочих мест и 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>подготовк</w:t>
      </w:r>
      <w:r w:rsidR="002F6DF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к вводу </w:t>
      </w:r>
      <w:r w:rsidR="00423376">
        <w:rPr>
          <w:rFonts w:ascii="Times New Roman" w:hAnsi="Times New Roman" w:cs="Times New Roman"/>
          <w:spacing w:val="2"/>
          <w:sz w:val="24"/>
          <w:szCs w:val="24"/>
        </w:rPr>
        <w:t>Комплекса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в эксплуатацию.</w:t>
      </w:r>
    </w:p>
    <w:p w:rsidR="0015694A" w:rsidRPr="00C5171C" w:rsidRDefault="00ED3504" w:rsidP="00C5171C">
      <w:pPr>
        <w:spacing w:line="360" w:lineRule="auto"/>
        <w:ind w:left="708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При установке </w:t>
      </w:r>
      <w:r w:rsidR="009C4865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вариантов </w:t>
      </w:r>
      <w:r w:rsidR="00E0534E" w:rsidRPr="00C5171C">
        <w:rPr>
          <w:rFonts w:ascii="Times New Roman" w:hAnsi="Times New Roman" w:cs="Times New Roman"/>
          <w:spacing w:val="2"/>
          <w:sz w:val="24"/>
          <w:szCs w:val="24"/>
        </w:rPr>
        <w:t>«Однопользовательского режима»</w:t>
      </w:r>
      <w:r w:rsidR="009C4865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и  «Многопользовательского режима» (хранение данных на файловом сервере)</w:t>
      </w:r>
      <w:r w:rsidR="00E0534E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необходимо предоставить </w:t>
      </w:r>
      <w:r w:rsidR="004C248F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пользователям </w:t>
      </w:r>
      <w:r w:rsidR="00EE2DE8" w:rsidRPr="00C5171C">
        <w:rPr>
          <w:rFonts w:ascii="Times New Roman" w:hAnsi="Times New Roman" w:cs="Times New Roman"/>
          <w:spacing w:val="2"/>
          <w:sz w:val="24"/>
          <w:szCs w:val="24"/>
        </w:rPr>
        <w:t>прав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A624A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доступа</w:t>
      </w:r>
      <w:r w:rsidR="000B78AC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на чтение </w:t>
      </w:r>
      <w:r w:rsidR="000A624A" w:rsidRPr="00C5171C">
        <w:rPr>
          <w:rFonts w:ascii="Times New Roman" w:hAnsi="Times New Roman" w:cs="Times New Roman"/>
          <w:spacing w:val="2"/>
          <w:sz w:val="24"/>
          <w:szCs w:val="24"/>
        </w:rPr>
        <w:t>к каталогам с</w:t>
      </w:r>
      <w:r w:rsidR="000B78AC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программным обеспечением и права на запись</w:t>
      </w:r>
      <w:r w:rsidR="000A624A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B78AC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к каталогам с </w:t>
      </w:r>
      <w:r w:rsidR="00E0534E" w:rsidRPr="00C5171C">
        <w:rPr>
          <w:rFonts w:ascii="Times New Roman" w:hAnsi="Times New Roman" w:cs="Times New Roman"/>
          <w:spacing w:val="2"/>
          <w:sz w:val="24"/>
          <w:szCs w:val="24"/>
        </w:rPr>
        <w:t>данным</w:t>
      </w:r>
      <w:r w:rsidR="000B78AC" w:rsidRPr="00C5171C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E0534E" w:rsidRPr="00C5171C">
        <w:rPr>
          <w:rFonts w:ascii="Times New Roman" w:hAnsi="Times New Roman" w:cs="Times New Roman"/>
          <w:spacing w:val="2"/>
          <w:sz w:val="24"/>
          <w:szCs w:val="24"/>
        </w:rPr>
        <w:t>, формулам</w:t>
      </w:r>
      <w:r w:rsidR="000B78AC" w:rsidRPr="00C5171C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E0534E" w:rsidRPr="00C5171C">
        <w:rPr>
          <w:rFonts w:ascii="Times New Roman" w:hAnsi="Times New Roman" w:cs="Times New Roman"/>
          <w:spacing w:val="2"/>
          <w:sz w:val="24"/>
          <w:szCs w:val="24"/>
        </w:rPr>
        <w:t>, формам</w:t>
      </w:r>
      <w:r w:rsidR="000B78AC" w:rsidRPr="00C5171C">
        <w:rPr>
          <w:rFonts w:ascii="Times New Roman" w:hAnsi="Times New Roman" w:cs="Times New Roman"/>
          <w:spacing w:val="2"/>
          <w:sz w:val="24"/>
          <w:szCs w:val="24"/>
        </w:rPr>
        <w:t>и.</w:t>
      </w:r>
    </w:p>
    <w:p w:rsidR="00883754" w:rsidRPr="009C4865" w:rsidRDefault="004C248F" w:rsidP="00C5171C">
      <w:pPr>
        <w:spacing w:line="360" w:lineRule="auto"/>
        <w:ind w:left="708" w:firstLine="708"/>
        <w:jc w:val="both"/>
        <w:rPr>
          <w:rFonts w:ascii="Times New Roman" w:hAnsi="Times New Roman" w:cs="Times New Roman"/>
          <w:spacing w:val="2"/>
        </w:rPr>
      </w:pPr>
      <w:r w:rsidRPr="00C5171C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CB76B2" w:rsidRPr="00C5171C">
        <w:rPr>
          <w:rFonts w:ascii="Times New Roman" w:hAnsi="Times New Roman" w:cs="Times New Roman"/>
          <w:spacing w:val="2"/>
          <w:sz w:val="24"/>
          <w:szCs w:val="24"/>
        </w:rPr>
        <w:t>ри установке</w:t>
      </w:r>
      <w:r w:rsidR="00D10C8E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C6689">
        <w:rPr>
          <w:rFonts w:ascii="Times New Roman" w:hAnsi="Times New Roman" w:cs="Times New Roman"/>
          <w:spacing w:val="2"/>
          <w:sz w:val="24"/>
          <w:szCs w:val="24"/>
        </w:rPr>
        <w:t>Комплекс</w:t>
      </w:r>
      <w:r w:rsidR="00D10C8E" w:rsidRPr="00C5171C">
        <w:rPr>
          <w:rFonts w:ascii="Times New Roman" w:hAnsi="Times New Roman" w:cs="Times New Roman"/>
          <w:spacing w:val="2"/>
          <w:sz w:val="24"/>
          <w:szCs w:val="24"/>
        </w:rPr>
        <w:t>а под управление</w:t>
      </w:r>
      <w:r w:rsidRPr="00C5171C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D10C8E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СУБД </w:t>
      </w:r>
      <w:proofErr w:type="spellStart"/>
      <w:r w:rsidR="00D10C8E" w:rsidRPr="00C5171C">
        <w:rPr>
          <w:rFonts w:ascii="Times New Roman" w:hAnsi="Times New Roman" w:cs="Times New Roman"/>
          <w:spacing w:val="2"/>
          <w:sz w:val="24"/>
          <w:szCs w:val="24"/>
        </w:rPr>
        <w:t>Oracle</w:t>
      </w:r>
      <w:proofErr w:type="spellEnd"/>
      <w:r w:rsidR="00E0534E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для работы</w:t>
      </w:r>
      <w:r w:rsidR="00D10C8E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E7C9F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требуется установка клиентской части  </w:t>
      </w:r>
      <w:r w:rsidR="0015694A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СУБД </w:t>
      </w:r>
      <w:r w:rsidR="0015694A" w:rsidRPr="00C5171C">
        <w:rPr>
          <w:rFonts w:ascii="Times New Roman" w:hAnsi="Times New Roman" w:cs="Times New Roman"/>
          <w:spacing w:val="2"/>
          <w:sz w:val="24"/>
          <w:szCs w:val="24"/>
          <w:lang w:val="en-US"/>
        </w:rPr>
        <w:t>Oracle</w:t>
      </w:r>
      <w:r w:rsidR="00FE7C9F" w:rsidRPr="00C5171C">
        <w:rPr>
          <w:rFonts w:ascii="Times New Roman" w:hAnsi="Times New Roman" w:cs="Times New Roman"/>
          <w:spacing w:val="2"/>
          <w:sz w:val="24"/>
          <w:szCs w:val="24"/>
        </w:rPr>
        <w:t xml:space="preserve"> на рабочую станцию</w:t>
      </w:r>
      <w:r w:rsidR="00B35A80" w:rsidRPr="00C5171C">
        <w:rPr>
          <w:rFonts w:ascii="Times New Roman" w:hAnsi="Times New Roman" w:cs="Times New Roman"/>
          <w:spacing w:val="2"/>
          <w:sz w:val="24"/>
          <w:szCs w:val="24"/>
        </w:rPr>
        <w:t>, а так же предоставление прав доступа пользователям на чтение к каталогам с программным обеспечением и права на запись к каталогам с данными.</w:t>
      </w:r>
    </w:p>
    <w:p w:rsidR="00727470" w:rsidRPr="00727470" w:rsidRDefault="00C750DB" w:rsidP="00C750DB">
      <w:pPr>
        <w:pStyle w:val="1"/>
        <w:ind w:firstLine="708"/>
        <w:rPr>
          <w:rFonts w:ascii="Times New Roman" w:hAnsi="Times New Roman" w:cs="Times New Roman"/>
        </w:rPr>
      </w:pPr>
      <w:bookmarkStart w:id="5" w:name="_Toc492396144"/>
      <w:r>
        <w:rPr>
          <w:rFonts w:ascii="Times New Roman" w:hAnsi="Times New Roman" w:cs="Times New Roman"/>
        </w:rPr>
        <w:t>5</w:t>
      </w:r>
      <w:r w:rsidR="00727470">
        <w:rPr>
          <w:rFonts w:ascii="Times New Roman" w:hAnsi="Times New Roman" w:cs="Times New Roman"/>
        </w:rPr>
        <w:t xml:space="preserve">. </w:t>
      </w:r>
      <w:r w:rsidR="000B5209">
        <w:rPr>
          <w:rFonts w:ascii="Times New Roman" w:hAnsi="Times New Roman" w:cs="Times New Roman"/>
        </w:rPr>
        <w:t>Адаптация</w:t>
      </w:r>
      <w:bookmarkEnd w:id="5"/>
    </w:p>
    <w:p w:rsidR="000B5209" w:rsidRDefault="000B5209" w:rsidP="0015694A">
      <w:pPr>
        <w:pStyle w:val="a6"/>
        <w:spacing w:line="360" w:lineRule="auto"/>
        <w:ind w:firstLine="0"/>
        <w:jc w:val="both"/>
        <w:rPr>
          <w:rFonts w:asciiTheme="minorHAnsi" w:hAnsiTheme="minorHAnsi"/>
          <w:spacing w:val="2"/>
          <w:sz w:val="22"/>
          <w:szCs w:val="22"/>
        </w:rPr>
      </w:pPr>
    </w:p>
    <w:p w:rsidR="005E1F82" w:rsidRPr="001A5E9F" w:rsidRDefault="0015694A" w:rsidP="005E1F82">
      <w:pPr>
        <w:spacing w:line="360" w:lineRule="auto"/>
        <w:ind w:left="708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51DF2">
        <w:rPr>
          <w:rFonts w:ascii="Times New Roman" w:hAnsi="Times New Roman" w:cs="Times New Roman"/>
          <w:spacing w:val="2"/>
          <w:sz w:val="24"/>
          <w:szCs w:val="24"/>
        </w:rPr>
        <w:t>Для корректн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ого функционирования </w:t>
      </w:r>
      <w:r w:rsidR="007C6689">
        <w:rPr>
          <w:rFonts w:ascii="Times New Roman" w:hAnsi="Times New Roman" w:cs="Times New Roman"/>
          <w:spacing w:val="2"/>
          <w:sz w:val="24"/>
          <w:szCs w:val="24"/>
        </w:rPr>
        <w:t>Комплекс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>а необходима настройка специфичных параметров</w:t>
      </w:r>
      <w:r w:rsidR="00C5171C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и объектов</w:t>
      </w:r>
      <w:r w:rsidR="00436791" w:rsidRPr="00C51DF2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4467B1">
        <w:rPr>
          <w:rFonts w:ascii="Times New Roman" w:hAnsi="Times New Roman" w:cs="Times New Roman"/>
          <w:spacing w:val="2"/>
          <w:sz w:val="24"/>
          <w:szCs w:val="24"/>
        </w:rPr>
        <w:t xml:space="preserve"> В процессе адаптации необходима корректировка следующих объектов </w:t>
      </w:r>
      <w:r w:rsidR="004467B1" w:rsidRPr="001A5E9F">
        <w:rPr>
          <w:rFonts w:ascii="Times New Roman" w:hAnsi="Times New Roman" w:cs="Times New Roman"/>
          <w:spacing w:val="2"/>
          <w:sz w:val="24"/>
          <w:szCs w:val="24"/>
        </w:rPr>
        <w:t>К</w:t>
      </w:r>
      <w:r w:rsidR="004467B1">
        <w:rPr>
          <w:rFonts w:ascii="Times New Roman" w:hAnsi="Times New Roman" w:cs="Times New Roman"/>
          <w:spacing w:val="2"/>
          <w:sz w:val="24"/>
          <w:szCs w:val="24"/>
        </w:rPr>
        <w:t>омплекса:</w:t>
      </w:r>
    </w:p>
    <w:p w:rsidR="00C51DF2" w:rsidRPr="00C51DF2" w:rsidRDefault="00C51DF2" w:rsidP="00C51DF2">
      <w:pPr>
        <w:spacing w:line="360" w:lineRule="auto"/>
        <w:ind w:left="708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51DF2">
        <w:rPr>
          <w:rFonts w:ascii="Times New Roman" w:hAnsi="Times New Roman" w:cs="Times New Roman"/>
          <w:b/>
          <w:spacing w:val="2"/>
          <w:sz w:val="24"/>
          <w:szCs w:val="24"/>
        </w:rPr>
        <w:t>Справочник пользователей.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1DF2">
        <w:rPr>
          <w:rFonts w:ascii="Times New Roman" w:hAnsi="Times New Roman" w:cs="Times New Roman"/>
          <w:spacing w:val="2"/>
          <w:sz w:val="24"/>
          <w:szCs w:val="24"/>
        </w:rPr>
        <w:t>Для  корректировки  справочника  пользователей  вызывается  подпункт  меню  "Окно"  /"Список  пользователей"</w:t>
      </w:r>
      <w:r w:rsidR="00C5171C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Pr="00C51DF2">
        <w:rPr>
          <w:rFonts w:ascii="Times New Roman" w:hAnsi="Times New Roman" w:cs="Times New Roman"/>
          <w:spacing w:val="2"/>
          <w:sz w:val="24"/>
          <w:szCs w:val="24"/>
        </w:rPr>
        <w:t>Программа позволяет детальн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 прописать права пользователей </w:t>
      </w:r>
      <w:r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по  отношению  к  объектам 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по  отношению  к  объектам   (формам,  формулам  и  т.д.) </w:t>
      </w:r>
      <w:r w:rsidR="00D37DE9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указывается </w:t>
      </w:r>
      <w:r w:rsidR="00D37DE9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в справочнике 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>"Список  пользов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ателей" </w:t>
      </w:r>
      <w:r w:rsidRPr="00C51DF2">
        <w:rPr>
          <w:rFonts w:ascii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spacing w:val="2"/>
          <w:sz w:val="24"/>
          <w:szCs w:val="24"/>
        </w:rPr>
        <w:t>См.</w:t>
      </w:r>
      <w:r w:rsidRPr="00C51DF2">
        <w:rPr>
          <w:rFonts w:ascii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C51DF2">
        <w:rPr>
          <w:rFonts w:ascii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hAnsi="Times New Roman" w:cs="Times New Roman"/>
          <w:spacing w:val="2"/>
          <w:sz w:val="24"/>
          <w:szCs w:val="24"/>
        </w:rPr>
        <w:t>.3</w:t>
      </w:r>
      <w:r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инструкции </w:t>
      </w:r>
      <w:r w:rsidRPr="00C51DF2">
        <w:rPr>
          <w:rFonts w:ascii="Times New Roman" w:hAnsi="Times New Roman" w:cs="Times New Roman"/>
          <w:spacing w:val="2"/>
          <w:sz w:val="24"/>
          <w:szCs w:val="24"/>
        </w:rPr>
        <w:t>«Комплекс программ CE2Total.</w:t>
      </w:r>
      <w:proofErr w:type="gramEnd"/>
      <w:r w:rsidR="00C64C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C51DF2">
        <w:rPr>
          <w:rFonts w:ascii="Times New Roman" w:hAnsi="Times New Roman" w:cs="Times New Roman"/>
          <w:spacing w:val="2"/>
          <w:sz w:val="24"/>
          <w:szCs w:val="24"/>
        </w:rPr>
        <w:t>Руководство пользователя»).</w:t>
      </w:r>
      <w:proofErr w:type="gramEnd"/>
    </w:p>
    <w:p w:rsidR="00C51DF2" w:rsidRDefault="00C51DF2" w:rsidP="00C51DF2">
      <w:pPr>
        <w:spacing w:line="360" w:lineRule="auto"/>
        <w:ind w:left="708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51DF2">
        <w:rPr>
          <w:rFonts w:ascii="Times New Roman" w:hAnsi="Times New Roman" w:cs="Times New Roman"/>
          <w:b/>
          <w:spacing w:val="2"/>
          <w:sz w:val="24"/>
          <w:szCs w:val="24"/>
        </w:rPr>
        <w:t>Справочник организаций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37DE9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При </w:t>
      </w:r>
      <w:r w:rsidR="00C5171C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использовании </w:t>
      </w:r>
      <w:r w:rsidR="001A5E9F">
        <w:rPr>
          <w:rFonts w:ascii="Times New Roman" w:hAnsi="Times New Roman" w:cs="Times New Roman"/>
          <w:spacing w:val="2"/>
          <w:sz w:val="24"/>
          <w:szCs w:val="24"/>
        </w:rPr>
        <w:t>К</w:t>
      </w:r>
      <w:r w:rsidR="00C5171C" w:rsidRPr="00C51DF2">
        <w:rPr>
          <w:rFonts w:ascii="Times New Roman" w:hAnsi="Times New Roman" w:cs="Times New Roman"/>
          <w:spacing w:val="2"/>
          <w:sz w:val="24"/>
          <w:szCs w:val="24"/>
        </w:rPr>
        <w:t>омплекса на предприятии холдинговой структуры</w:t>
      </w:r>
      <w:r w:rsidR="00D37DE9" w:rsidRPr="00C51DF2">
        <w:rPr>
          <w:rFonts w:ascii="Times New Roman" w:hAnsi="Times New Roman" w:cs="Times New Roman"/>
          <w:spacing w:val="2"/>
          <w:sz w:val="24"/>
          <w:szCs w:val="24"/>
        </w:rPr>
        <w:t>, осуществляется настройка списка нескольких организаций предприятия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в «Справочнике </w:t>
      </w:r>
      <w:r w:rsidRPr="00C51DF2">
        <w:rPr>
          <w:rFonts w:ascii="Times New Roman" w:hAnsi="Times New Roman" w:cs="Times New Roman"/>
          <w:spacing w:val="2"/>
          <w:sz w:val="24"/>
          <w:szCs w:val="24"/>
        </w:rPr>
        <w:t>организаций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Для  </w:t>
      </w:r>
      <w:r w:rsidR="001A5E9F">
        <w:rPr>
          <w:rFonts w:ascii="Times New Roman" w:hAnsi="Times New Roman" w:cs="Times New Roman"/>
          <w:spacing w:val="2"/>
          <w:sz w:val="24"/>
          <w:szCs w:val="24"/>
        </w:rPr>
        <w:t xml:space="preserve">корректировки справочника </w:t>
      </w:r>
      <w:r w:rsidRPr="00C51DF2">
        <w:rPr>
          <w:rFonts w:ascii="Times New Roman" w:hAnsi="Times New Roman" w:cs="Times New Roman"/>
          <w:spacing w:val="2"/>
          <w:sz w:val="24"/>
          <w:szCs w:val="24"/>
        </w:rPr>
        <w:t>подразделений  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спользуется  подпункт  главного </w:t>
      </w:r>
      <w:r w:rsidRPr="00C51DF2">
        <w:rPr>
          <w:rFonts w:ascii="Times New Roman" w:hAnsi="Times New Roman" w:cs="Times New Roman"/>
          <w:spacing w:val="2"/>
          <w:sz w:val="24"/>
          <w:szCs w:val="24"/>
        </w:rPr>
        <w:t>меню "Окно"  /  "Список  организаций"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2"/>
          <w:sz w:val="24"/>
          <w:szCs w:val="24"/>
        </w:rPr>
        <w:t>См.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6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инструкции 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>«Комплекс программ CE2Total.</w:t>
      </w:r>
      <w:proofErr w:type="gramEnd"/>
      <w:r w:rsidR="00C64C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>Руководство пользователя»)</w:t>
      </w:r>
      <w:r w:rsidR="00D37DE9" w:rsidRPr="00C51DF2">
        <w:rPr>
          <w:rFonts w:ascii="Times New Roman" w:hAnsi="Times New Roman" w:cs="Times New Roman"/>
          <w:spacing w:val="2"/>
          <w:sz w:val="24"/>
          <w:szCs w:val="24"/>
        </w:rPr>
        <w:t>.</w:t>
      </w:r>
      <w:proofErr w:type="gramEnd"/>
    </w:p>
    <w:p w:rsidR="00C51DF2" w:rsidRDefault="007C7A6B" w:rsidP="004F0770">
      <w:pPr>
        <w:spacing w:line="360" w:lineRule="auto"/>
        <w:ind w:left="708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51DF2" w:rsidRPr="00C51DF2">
        <w:rPr>
          <w:rFonts w:ascii="Times New Roman" w:hAnsi="Times New Roman" w:cs="Times New Roman"/>
          <w:b/>
          <w:spacing w:val="2"/>
          <w:sz w:val="24"/>
          <w:szCs w:val="24"/>
        </w:rPr>
        <w:t>Формы.</w:t>
      </w:r>
      <w:r w:rsidR="00C51D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467B1">
        <w:rPr>
          <w:rFonts w:ascii="Times New Roman" w:hAnsi="Times New Roman" w:cs="Times New Roman"/>
          <w:spacing w:val="2"/>
          <w:sz w:val="24"/>
          <w:szCs w:val="24"/>
        </w:rPr>
        <w:t>Ввод</w:t>
      </w:r>
      <w:r w:rsidR="00C51DF2">
        <w:rPr>
          <w:rFonts w:ascii="Times New Roman" w:hAnsi="Times New Roman" w:cs="Times New Roman"/>
          <w:spacing w:val="2"/>
          <w:sz w:val="24"/>
          <w:szCs w:val="24"/>
        </w:rPr>
        <w:t xml:space="preserve"> и корректировки</w:t>
      </w:r>
      <w:r w:rsidR="00A91C0A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51DF2">
        <w:rPr>
          <w:rFonts w:ascii="Times New Roman" w:hAnsi="Times New Roman" w:cs="Times New Roman"/>
          <w:spacing w:val="2"/>
          <w:sz w:val="24"/>
          <w:szCs w:val="24"/>
        </w:rPr>
        <w:t xml:space="preserve">описаний, </w:t>
      </w:r>
      <w:r w:rsidR="00D45C46" w:rsidRPr="00C51DF2">
        <w:rPr>
          <w:rFonts w:ascii="Times New Roman" w:hAnsi="Times New Roman" w:cs="Times New Roman"/>
          <w:spacing w:val="2"/>
          <w:sz w:val="24"/>
          <w:szCs w:val="24"/>
        </w:rPr>
        <w:t>состав</w:t>
      </w:r>
      <w:r w:rsidR="00A91C0A" w:rsidRPr="00C51DF2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D45C46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и вид</w:t>
      </w:r>
      <w:r w:rsidR="00A91C0A" w:rsidRPr="00C51DF2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D45C46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форм</w:t>
      </w:r>
      <w:r w:rsidR="004F07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467B1">
        <w:rPr>
          <w:rFonts w:ascii="Times New Roman" w:hAnsi="Times New Roman" w:cs="Times New Roman"/>
          <w:spacing w:val="2"/>
          <w:sz w:val="24"/>
          <w:szCs w:val="24"/>
        </w:rPr>
        <w:t>производится через</w:t>
      </w:r>
      <w:r w:rsidR="004F0770" w:rsidRPr="004F0770">
        <w:rPr>
          <w:rFonts w:ascii="Times New Roman" w:hAnsi="Times New Roman" w:cs="Times New Roman"/>
          <w:spacing w:val="2"/>
          <w:sz w:val="24"/>
          <w:szCs w:val="24"/>
        </w:rPr>
        <w:t xml:space="preserve">  подпункт  главного</w:t>
      </w:r>
      <w:r w:rsidR="004F0770">
        <w:rPr>
          <w:rFonts w:ascii="Times New Roman" w:hAnsi="Times New Roman" w:cs="Times New Roman"/>
          <w:spacing w:val="2"/>
          <w:sz w:val="24"/>
          <w:szCs w:val="24"/>
        </w:rPr>
        <w:t xml:space="preserve"> меню "Режим" </w:t>
      </w:r>
      <w:r w:rsidR="001A5E9F">
        <w:rPr>
          <w:rFonts w:ascii="Times New Roman" w:hAnsi="Times New Roman" w:cs="Times New Roman"/>
          <w:spacing w:val="2"/>
          <w:sz w:val="24"/>
          <w:szCs w:val="24"/>
        </w:rPr>
        <w:t>/ "Редактирование</w:t>
      </w:r>
      <w:r w:rsidR="004F0770" w:rsidRPr="004F0770">
        <w:rPr>
          <w:rFonts w:ascii="Times New Roman" w:hAnsi="Times New Roman" w:cs="Times New Roman"/>
          <w:spacing w:val="2"/>
          <w:sz w:val="24"/>
          <w:szCs w:val="24"/>
        </w:rPr>
        <w:t xml:space="preserve"> форм"</w:t>
      </w:r>
      <w:r w:rsidR="004F0770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="004F0770">
        <w:rPr>
          <w:rFonts w:ascii="Times New Roman" w:hAnsi="Times New Roman" w:cs="Times New Roman"/>
          <w:spacing w:val="2"/>
          <w:sz w:val="24"/>
          <w:szCs w:val="24"/>
        </w:rPr>
        <w:t xml:space="preserve">Также </w:t>
      </w:r>
      <w:r w:rsidR="00A91C0A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можно</w:t>
      </w:r>
      <w:r w:rsidR="00D37DE9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467B1">
        <w:rPr>
          <w:rFonts w:ascii="Times New Roman" w:hAnsi="Times New Roman" w:cs="Times New Roman"/>
          <w:spacing w:val="2"/>
          <w:sz w:val="24"/>
          <w:szCs w:val="24"/>
        </w:rPr>
        <w:t>изменить</w:t>
      </w:r>
      <w:r w:rsidR="00C64C64">
        <w:rPr>
          <w:rFonts w:ascii="Times New Roman" w:hAnsi="Times New Roman" w:cs="Times New Roman"/>
          <w:spacing w:val="2"/>
          <w:sz w:val="24"/>
          <w:szCs w:val="24"/>
        </w:rPr>
        <w:t xml:space="preserve"> размеры и </w:t>
      </w:r>
      <w:r w:rsidR="004F07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F0770">
        <w:rPr>
          <w:rFonts w:ascii="Times New Roman" w:hAnsi="Times New Roman" w:cs="Times New Roman"/>
          <w:spacing w:val="2"/>
          <w:sz w:val="24"/>
          <w:szCs w:val="24"/>
        </w:rPr>
        <w:lastRenderedPageBreak/>
        <w:t>тип</w:t>
      </w:r>
      <w:r w:rsidR="00C64C64">
        <w:rPr>
          <w:rFonts w:ascii="Times New Roman" w:hAnsi="Times New Roman" w:cs="Times New Roman"/>
          <w:spacing w:val="2"/>
          <w:sz w:val="24"/>
          <w:szCs w:val="24"/>
        </w:rPr>
        <w:t>ы строк и столбцов</w:t>
      </w:r>
      <w:r w:rsidR="004F0770">
        <w:rPr>
          <w:rFonts w:ascii="Times New Roman" w:hAnsi="Times New Roman" w:cs="Times New Roman"/>
          <w:spacing w:val="2"/>
          <w:sz w:val="24"/>
          <w:szCs w:val="24"/>
        </w:rPr>
        <w:t>, перемещать, добавлять, удалять</w:t>
      </w:r>
      <w:r w:rsidR="001A5E9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1C0A" w:rsidRPr="00C51DF2">
        <w:rPr>
          <w:rFonts w:ascii="Times New Roman" w:hAnsi="Times New Roman" w:cs="Times New Roman"/>
          <w:spacing w:val="2"/>
          <w:sz w:val="24"/>
          <w:szCs w:val="24"/>
        </w:rPr>
        <w:t>строк</w:t>
      </w:r>
      <w:r w:rsidR="001A5E9F">
        <w:rPr>
          <w:rFonts w:ascii="Times New Roman" w:hAnsi="Times New Roman" w:cs="Times New Roman"/>
          <w:spacing w:val="2"/>
          <w:sz w:val="24"/>
          <w:szCs w:val="24"/>
        </w:rPr>
        <w:t xml:space="preserve">и </w:t>
      </w:r>
      <w:r w:rsidR="004F0770">
        <w:rPr>
          <w:rFonts w:ascii="Times New Roman" w:hAnsi="Times New Roman" w:cs="Times New Roman"/>
          <w:spacing w:val="2"/>
          <w:sz w:val="24"/>
          <w:szCs w:val="24"/>
        </w:rPr>
        <w:t>и столбцы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 w:rsidR="00C51DF2">
        <w:rPr>
          <w:rFonts w:ascii="Times New Roman" w:hAnsi="Times New Roman" w:cs="Times New Roman"/>
          <w:spacing w:val="2"/>
          <w:sz w:val="24"/>
          <w:szCs w:val="24"/>
        </w:rPr>
        <w:t>См.п</w:t>
      </w:r>
      <w:proofErr w:type="spellEnd"/>
      <w:r w:rsidR="00C51DF2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5</w:t>
      </w:r>
      <w:r w:rsidR="00C51DF2">
        <w:rPr>
          <w:rFonts w:ascii="Times New Roman" w:hAnsi="Times New Roman" w:cs="Times New Roman"/>
          <w:spacing w:val="2"/>
          <w:sz w:val="24"/>
          <w:szCs w:val="24"/>
        </w:rPr>
        <w:t xml:space="preserve"> инструкции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="00AA1F4D" w:rsidRPr="00C51DF2">
        <w:rPr>
          <w:rFonts w:ascii="Times New Roman" w:hAnsi="Times New Roman" w:cs="Times New Roman"/>
          <w:spacing w:val="2"/>
          <w:sz w:val="24"/>
          <w:szCs w:val="24"/>
        </w:rPr>
        <w:t>Комплекс программ CE2Total.</w:t>
      </w:r>
      <w:proofErr w:type="gramEnd"/>
      <w:r w:rsidR="00C64C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>Руководство пользователя»)</w:t>
      </w:r>
      <w:r w:rsidR="00D37DE9" w:rsidRPr="00C51DF2">
        <w:rPr>
          <w:rFonts w:ascii="Times New Roman" w:hAnsi="Times New Roman" w:cs="Times New Roman"/>
          <w:spacing w:val="2"/>
          <w:sz w:val="24"/>
          <w:szCs w:val="24"/>
        </w:rPr>
        <w:t>.</w:t>
      </w:r>
      <w:proofErr w:type="gramEnd"/>
    </w:p>
    <w:p w:rsidR="004F0770" w:rsidRDefault="00C51DF2" w:rsidP="00B35A80">
      <w:pPr>
        <w:spacing w:line="360" w:lineRule="auto"/>
        <w:ind w:left="708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51DF2">
        <w:rPr>
          <w:rFonts w:ascii="Times New Roman" w:hAnsi="Times New Roman" w:cs="Times New Roman"/>
          <w:b/>
          <w:spacing w:val="2"/>
          <w:sz w:val="24"/>
          <w:szCs w:val="24"/>
        </w:rPr>
        <w:t>Справочник формул.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7194D" w:rsidRPr="00C51DF2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A91C0A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справочнике формул, производится корректировка контрольных соотношений  ("увязок",</w:t>
      </w:r>
      <w:r w:rsidR="000B78AC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1C0A" w:rsidRPr="00C51DF2">
        <w:rPr>
          <w:rFonts w:ascii="Times New Roman" w:hAnsi="Times New Roman" w:cs="Times New Roman"/>
          <w:spacing w:val="2"/>
          <w:sz w:val="24"/>
          <w:szCs w:val="24"/>
        </w:rPr>
        <w:t>формул)</w:t>
      </w:r>
      <w:r w:rsidR="001D1FD0" w:rsidRPr="00C51DF2">
        <w:rPr>
          <w:rFonts w:ascii="Times New Roman" w:hAnsi="Times New Roman" w:cs="Times New Roman"/>
          <w:spacing w:val="2"/>
          <w:sz w:val="24"/>
          <w:szCs w:val="24"/>
        </w:rPr>
        <w:t>. В  формулах  можно использовать только английские  символы,   регистр не важен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r w:rsidR="004F0770">
        <w:rPr>
          <w:rFonts w:ascii="Times New Roman" w:hAnsi="Times New Roman" w:cs="Times New Roman"/>
          <w:spacing w:val="2"/>
          <w:sz w:val="24"/>
          <w:szCs w:val="24"/>
        </w:rPr>
        <w:t>См.п.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6.2</w:t>
      </w:r>
      <w:r w:rsidR="004F0770">
        <w:rPr>
          <w:rFonts w:ascii="Times New Roman" w:hAnsi="Times New Roman" w:cs="Times New Roman"/>
          <w:spacing w:val="2"/>
          <w:sz w:val="24"/>
          <w:szCs w:val="24"/>
        </w:rPr>
        <w:t xml:space="preserve"> инструкции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="00B35A80" w:rsidRPr="00C51DF2">
        <w:rPr>
          <w:rFonts w:ascii="Times New Roman" w:hAnsi="Times New Roman" w:cs="Times New Roman"/>
          <w:spacing w:val="2"/>
          <w:sz w:val="24"/>
          <w:szCs w:val="24"/>
        </w:rPr>
        <w:t>Комплекс программ CE2Total.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>Руководство пользователя»)</w:t>
      </w:r>
      <w:r w:rsidR="001D1FD0" w:rsidRPr="00C51DF2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B78AC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4F0770" w:rsidRDefault="004F0770" w:rsidP="004F0770">
      <w:pPr>
        <w:spacing w:line="360" w:lineRule="auto"/>
        <w:ind w:left="708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Шаблоны форм.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64C64">
        <w:rPr>
          <w:rFonts w:ascii="Times New Roman" w:hAnsi="Times New Roman" w:cs="Times New Roman"/>
          <w:spacing w:val="2"/>
          <w:sz w:val="24"/>
          <w:szCs w:val="24"/>
        </w:rPr>
        <w:t>Создание шаблона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шапки формы </w:t>
      </w:r>
      <w:r w:rsidR="00C64C64">
        <w:rPr>
          <w:rFonts w:ascii="Times New Roman" w:hAnsi="Times New Roman" w:cs="Times New Roman"/>
          <w:spacing w:val="2"/>
          <w:sz w:val="24"/>
          <w:szCs w:val="24"/>
        </w:rPr>
        <w:t>производится через</w:t>
      </w:r>
      <w:r w:rsidRPr="004F0770">
        <w:rPr>
          <w:rFonts w:ascii="Times New Roman" w:hAnsi="Times New Roman" w:cs="Times New Roman"/>
          <w:spacing w:val="2"/>
          <w:sz w:val="24"/>
          <w:szCs w:val="24"/>
        </w:rPr>
        <w:t xml:space="preserve"> пункт  ме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ню "Вид"  /  "шапка". При  этом </w:t>
      </w:r>
      <w:r w:rsidRPr="004F0770">
        <w:rPr>
          <w:rFonts w:ascii="Times New Roman" w:hAnsi="Times New Roman" w:cs="Times New Roman"/>
          <w:spacing w:val="2"/>
          <w:sz w:val="24"/>
          <w:szCs w:val="24"/>
        </w:rPr>
        <w:t xml:space="preserve">над  таблицей  появится  текстовое  поле.  Введите  в  него  текст,  который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должен </w:t>
      </w:r>
      <w:r w:rsidRPr="004F0770">
        <w:rPr>
          <w:rFonts w:ascii="Times New Roman" w:hAnsi="Times New Roman" w:cs="Times New Roman"/>
          <w:spacing w:val="2"/>
          <w:sz w:val="24"/>
          <w:szCs w:val="24"/>
        </w:rPr>
        <w:t>выводитс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я на печать вместе  с  таблицей 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.п</w:t>
      </w:r>
      <w:proofErr w:type="spellEnd"/>
      <w:proofErr w:type="gramEnd"/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5.5 </w:t>
      </w:r>
      <w:r w:rsidR="00B35A80" w:rsidRPr="00C51DF2">
        <w:rPr>
          <w:rFonts w:ascii="Times New Roman" w:hAnsi="Times New Roman" w:cs="Times New Roman"/>
          <w:spacing w:val="2"/>
          <w:sz w:val="24"/>
          <w:szCs w:val="24"/>
        </w:rPr>
        <w:t>Комплекс программ CE2Total.</w:t>
      </w:r>
      <w:r w:rsidR="005E1F82" w:rsidRPr="00C51DF2">
        <w:rPr>
          <w:rFonts w:ascii="Times New Roman" w:hAnsi="Times New Roman" w:cs="Times New Roman"/>
          <w:spacing w:val="2"/>
          <w:sz w:val="24"/>
          <w:szCs w:val="24"/>
        </w:rPr>
        <w:t>Руководство пользователя»)</w:t>
      </w:r>
      <w:r w:rsidR="00D37DE9" w:rsidRPr="00C51DF2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7C7A6B"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4F0770" w:rsidRDefault="004F0770" w:rsidP="004F0770">
      <w:pPr>
        <w:spacing w:line="360" w:lineRule="auto"/>
        <w:ind w:left="708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F0770">
        <w:rPr>
          <w:rFonts w:ascii="Times New Roman" w:hAnsi="Times New Roman" w:cs="Times New Roman"/>
          <w:b/>
          <w:spacing w:val="2"/>
          <w:sz w:val="24"/>
          <w:szCs w:val="24"/>
        </w:rPr>
        <w:t>Создание шаблона подписей формы</w:t>
      </w:r>
      <w:r w:rsidR="00C64C64">
        <w:rPr>
          <w:rFonts w:ascii="Times New Roman" w:hAnsi="Times New Roman" w:cs="Times New Roman"/>
          <w:spacing w:val="2"/>
          <w:sz w:val="24"/>
          <w:szCs w:val="24"/>
        </w:rPr>
        <w:t>. С</w:t>
      </w:r>
      <w:r w:rsidRPr="004F0770">
        <w:rPr>
          <w:rFonts w:ascii="Times New Roman" w:hAnsi="Times New Roman" w:cs="Times New Roman"/>
          <w:spacing w:val="2"/>
          <w:sz w:val="24"/>
          <w:szCs w:val="24"/>
        </w:rPr>
        <w:t xml:space="preserve">оздания шаблона подписей формы </w:t>
      </w:r>
      <w:r w:rsidR="00C64C64">
        <w:rPr>
          <w:rFonts w:ascii="Times New Roman" w:hAnsi="Times New Roman" w:cs="Times New Roman"/>
          <w:spacing w:val="2"/>
          <w:sz w:val="24"/>
          <w:szCs w:val="24"/>
        </w:rPr>
        <w:t>производится через</w:t>
      </w:r>
      <w:r w:rsidRPr="004F0770">
        <w:rPr>
          <w:rFonts w:ascii="Times New Roman" w:hAnsi="Times New Roman" w:cs="Times New Roman"/>
          <w:spacing w:val="2"/>
          <w:sz w:val="24"/>
          <w:szCs w:val="24"/>
        </w:rPr>
        <w:t xml:space="preserve">  пунк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т меню "Вид"  /  "подписи". При </w:t>
      </w:r>
      <w:r w:rsidRPr="004F0770">
        <w:rPr>
          <w:rFonts w:ascii="Times New Roman" w:hAnsi="Times New Roman" w:cs="Times New Roman"/>
          <w:spacing w:val="2"/>
          <w:sz w:val="24"/>
          <w:szCs w:val="24"/>
        </w:rPr>
        <w:t>этом  под  таблицей  появится  текстовое  поле.  Введите  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него  текст,  который  должен </w:t>
      </w:r>
      <w:r w:rsidRPr="004F0770">
        <w:rPr>
          <w:rFonts w:ascii="Times New Roman" w:hAnsi="Times New Roman" w:cs="Times New Roman"/>
          <w:spacing w:val="2"/>
          <w:sz w:val="24"/>
          <w:szCs w:val="24"/>
        </w:rPr>
        <w:t>выводитс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я на печать вместе  с  таблицей </w:t>
      </w:r>
      <w:r w:rsidRPr="00C51DF2">
        <w:rPr>
          <w:rFonts w:ascii="Times New Roman" w:hAnsi="Times New Roman" w:cs="Times New Roman"/>
          <w:spacing w:val="2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.п</w:t>
      </w:r>
      <w:proofErr w:type="spellEnd"/>
      <w:proofErr w:type="gramEnd"/>
      <w:r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5.</w:t>
      </w:r>
      <w:r>
        <w:rPr>
          <w:rFonts w:ascii="Times New Roman" w:hAnsi="Times New Roman" w:cs="Times New Roman"/>
          <w:spacing w:val="2"/>
          <w:sz w:val="24"/>
          <w:szCs w:val="24"/>
        </w:rPr>
        <w:t>6</w:t>
      </w:r>
      <w:r w:rsidRPr="00C51DF2">
        <w:rPr>
          <w:rFonts w:ascii="Times New Roman" w:hAnsi="Times New Roman" w:cs="Times New Roman"/>
          <w:spacing w:val="2"/>
          <w:sz w:val="24"/>
          <w:szCs w:val="24"/>
        </w:rPr>
        <w:t xml:space="preserve"> Комплекс программ CE2Total.</w:t>
      </w:r>
      <w:r w:rsidR="00C64C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C51DF2">
        <w:rPr>
          <w:rFonts w:ascii="Times New Roman" w:hAnsi="Times New Roman" w:cs="Times New Roman"/>
          <w:spacing w:val="2"/>
          <w:sz w:val="24"/>
          <w:szCs w:val="24"/>
        </w:rPr>
        <w:t>Руководство пользователя»).</w:t>
      </w:r>
      <w:proofErr w:type="gramEnd"/>
    </w:p>
    <w:p w:rsidR="00CA19DC" w:rsidRDefault="004F0770" w:rsidP="00CA19DC">
      <w:pPr>
        <w:spacing w:line="360" w:lineRule="auto"/>
        <w:ind w:left="708" w:firstLine="708"/>
        <w:jc w:val="both"/>
        <w:rPr>
          <w:spacing w:val="2"/>
        </w:rPr>
      </w:pPr>
      <w:r w:rsidRPr="00CA19DC">
        <w:rPr>
          <w:rFonts w:ascii="Times New Roman" w:hAnsi="Times New Roman" w:cs="Times New Roman"/>
          <w:b/>
          <w:spacing w:val="2"/>
          <w:sz w:val="24"/>
          <w:szCs w:val="24"/>
        </w:rPr>
        <w:t>Параметры отчетов. Реквизиты.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0770">
        <w:rPr>
          <w:rFonts w:ascii="Times New Roman" w:hAnsi="Times New Roman" w:cs="Times New Roman"/>
          <w:spacing w:val="2"/>
          <w:sz w:val="24"/>
          <w:szCs w:val="24"/>
        </w:rPr>
        <w:t xml:space="preserve">Для  того,  чтобы    экспортировать  отчетную  форму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в 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 необходимо  заполнить </w:t>
      </w:r>
      <w:r w:rsidRPr="004F0770">
        <w:rPr>
          <w:rFonts w:ascii="Times New Roman" w:hAnsi="Times New Roman" w:cs="Times New Roman"/>
          <w:spacing w:val="2"/>
          <w:sz w:val="24"/>
          <w:szCs w:val="24"/>
        </w:rPr>
        <w:t>реквизиты  предприятия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1DF2">
        <w:rPr>
          <w:rFonts w:ascii="Times New Roman" w:hAnsi="Times New Roman" w:cs="Times New Roman"/>
          <w:spacing w:val="2"/>
          <w:sz w:val="24"/>
          <w:szCs w:val="24"/>
        </w:rPr>
        <w:t>(ОКПО, ИНН, КПП и др</w:t>
      </w:r>
      <w:proofErr w:type="gramStart"/>
      <w:r w:rsidRPr="00C51DF2">
        <w:rPr>
          <w:rFonts w:ascii="Times New Roman" w:hAnsi="Times New Roman" w:cs="Times New Roman"/>
          <w:spacing w:val="2"/>
          <w:sz w:val="24"/>
          <w:szCs w:val="24"/>
        </w:rPr>
        <w:t>.р</w:t>
      </w:r>
      <w:proofErr w:type="gramEnd"/>
      <w:r w:rsidRPr="00C51DF2">
        <w:rPr>
          <w:rFonts w:ascii="Times New Roman" w:hAnsi="Times New Roman" w:cs="Times New Roman"/>
          <w:spacing w:val="2"/>
          <w:sz w:val="24"/>
          <w:szCs w:val="24"/>
        </w:rPr>
        <w:t>еквизиты).</w:t>
      </w:r>
      <w:r w:rsidRPr="004F0770">
        <w:rPr>
          <w:rFonts w:ascii="Times New Roman" w:hAnsi="Times New Roman" w:cs="Times New Roman"/>
          <w:spacing w:val="2"/>
          <w:sz w:val="24"/>
          <w:szCs w:val="24"/>
        </w:rPr>
        <w:t xml:space="preserve">  Для  этого    перед  первым  запу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ском 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   нужно  выполнить </w:t>
      </w:r>
      <w:r w:rsidRPr="004F0770">
        <w:rPr>
          <w:rFonts w:ascii="Times New Roman" w:hAnsi="Times New Roman" w:cs="Times New Roman"/>
          <w:spacing w:val="2"/>
          <w:sz w:val="24"/>
          <w:szCs w:val="24"/>
        </w:rPr>
        <w:t>данную команду  через подпункт 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еню "Настройки"  /  "Параметры" </w:t>
      </w:r>
      <w:r w:rsidRPr="00C51DF2">
        <w:rPr>
          <w:rFonts w:ascii="Times New Roman" w:hAnsi="Times New Roman" w:cs="Times New Roman"/>
          <w:spacing w:val="2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6.4 инструкции «</w:t>
      </w:r>
      <w:r w:rsidRPr="00C51DF2">
        <w:rPr>
          <w:rFonts w:ascii="Times New Roman" w:hAnsi="Times New Roman" w:cs="Times New Roman"/>
          <w:spacing w:val="2"/>
          <w:sz w:val="24"/>
          <w:szCs w:val="24"/>
        </w:rPr>
        <w:t>Комплекс программ CE2Total.Руководство пользователя»</w:t>
      </w:r>
      <w:r>
        <w:rPr>
          <w:rFonts w:ascii="Times New Roman" w:hAnsi="Times New Roman" w:cs="Times New Roman"/>
          <w:spacing w:val="2"/>
          <w:sz w:val="24"/>
          <w:szCs w:val="24"/>
        </w:rPr>
        <w:t>).</w:t>
      </w:r>
    </w:p>
    <w:p w:rsidR="00727470" w:rsidRDefault="00C750DB" w:rsidP="00CA19DC">
      <w:pPr>
        <w:pStyle w:val="1"/>
        <w:ind w:firstLine="708"/>
        <w:rPr>
          <w:rFonts w:ascii="Times New Roman" w:hAnsi="Times New Roman" w:cs="Times New Roman"/>
        </w:rPr>
      </w:pPr>
      <w:bookmarkStart w:id="6" w:name="_Toc492396145"/>
      <w:r>
        <w:rPr>
          <w:rFonts w:ascii="Times New Roman" w:hAnsi="Times New Roman" w:cs="Times New Roman"/>
        </w:rPr>
        <w:t>6</w:t>
      </w:r>
      <w:r w:rsidR="00501C3F">
        <w:rPr>
          <w:rFonts w:ascii="Times New Roman" w:hAnsi="Times New Roman" w:cs="Times New Roman"/>
        </w:rPr>
        <w:t xml:space="preserve">. </w:t>
      </w:r>
      <w:r w:rsidR="00FC5672">
        <w:rPr>
          <w:rFonts w:ascii="Times New Roman" w:hAnsi="Times New Roman" w:cs="Times New Roman"/>
        </w:rPr>
        <w:t>Обучение работ</w:t>
      </w:r>
      <w:r w:rsidR="002D3EBD">
        <w:rPr>
          <w:rFonts w:ascii="Times New Roman" w:hAnsi="Times New Roman" w:cs="Times New Roman"/>
        </w:rPr>
        <w:t>е</w:t>
      </w:r>
      <w:r w:rsidR="00FC5672">
        <w:rPr>
          <w:rFonts w:ascii="Times New Roman" w:hAnsi="Times New Roman" w:cs="Times New Roman"/>
        </w:rPr>
        <w:t xml:space="preserve"> с </w:t>
      </w:r>
      <w:r w:rsidR="007C6689">
        <w:rPr>
          <w:rFonts w:ascii="Times New Roman" w:hAnsi="Times New Roman" w:cs="Times New Roman"/>
        </w:rPr>
        <w:t>К</w:t>
      </w:r>
      <w:r w:rsidR="00FC5672">
        <w:rPr>
          <w:rFonts w:ascii="Times New Roman" w:hAnsi="Times New Roman" w:cs="Times New Roman"/>
        </w:rPr>
        <w:t>омплексом</w:t>
      </w:r>
      <w:bookmarkEnd w:id="6"/>
    </w:p>
    <w:p w:rsidR="00CA19DC" w:rsidRPr="00CA19DC" w:rsidRDefault="00CA19DC" w:rsidP="00CA19DC"/>
    <w:p w:rsidR="00501C3F" w:rsidRPr="00B92841" w:rsidRDefault="000B78AC" w:rsidP="00CA19DC">
      <w:pPr>
        <w:shd w:val="clear" w:color="auto" w:fill="FFFFFF"/>
        <w:spacing w:after="0" w:line="360" w:lineRule="auto"/>
        <w:ind w:left="708" w:firstLine="708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9284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232389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бучение  пользователей для работы с </w:t>
      </w:r>
      <w:r w:rsidR="007C6689">
        <w:rPr>
          <w:rFonts w:ascii="Times New Roman" w:hAnsi="Times New Roman" w:cs="Times New Roman"/>
          <w:spacing w:val="2"/>
          <w:sz w:val="24"/>
          <w:szCs w:val="24"/>
        </w:rPr>
        <w:t>Комплексом</w:t>
      </w:r>
      <w:r w:rsidR="00A3255B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B76B2" w:rsidRPr="00B92841">
        <w:rPr>
          <w:rFonts w:ascii="Times New Roman" w:hAnsi="Times New Roman" w:cs="Times New Roman"/>
          <w:spacing w:val="2"/>
          <w:sz w:val="24"/>
          <w:szCs w:val="24"/>
        </w:rPr>
        <w:t>выполняет</w:t>
      </w:r>
      <w:r w:rsidR="00A3255B" w:rsidRPr="00B92841">
        <w:rPr>
          <w:rFonts w:ascii="Times New Roman" w:hAnsi="Times New Roman" w:cs="Times New Roman"/>
          <w:spacing w:val="2"/>
          <w:sz w:val="24"/>
          <w:szCs w:val="24"/>
        </w:rPr>
        <w:t>ся</w:t>
      </w:r>
      <w:r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самостоятельно с использованием </w:t>
      </w:r>
      <w:r w:rsidR="00A3255B" w:rsidRPr="00B92841">
        <w:rPr>
          <w:rFonts w:ascii="Times New Roman" w:hAnsi="Times New Roman" w:cs="Times New Roman"/>
          <w:spacing w:val="2"/>
          <w:sz w:val="24"/>
          <w:szCs w:val="24"/>
        </w:rPr>
        <w:t>прилагаемой документации</w:t>
      </w:r>
      <w:r w:rsidR="00CA19DC" w:rsidRPr="00B92841">
        <w:rPr>
          <w:rFonts w:eastAsia="Times New Roman" w:cs="Times New Roman"/>
          <w:spacing w:val="2"/>
          <w:sz w:val="24"/>
          <w:szCs w:val="24"/>
          <w:lang w:eastAsia="ru-RU"/>
        </w:rPr>
        <w:t>.</w:t>
      </w:r>
    </w:p>
    <w:p w:rsidR="004C11F2" w:rsidRDefault="00C750DB" w:rsidP="00C750DB">
      <w:pPr>
        <w:pStyle w:val="1"/>
        <w:ind w:firstLine="708"/>
        <w:rPr>
          <w:rFonts w:ascii="Times New Roman" w:hAnsi="Times New Roman" w:cs="Times New Roman"/>
        </w:rPr>
      </w:pPr>
      <w:bookmarkStart w:id="7" w:name="_Toc492396146"/>
      <w:r>
        <w:rPr>
          <w:rFonts w:ascii="Times New Roman" w:hAnsi="Times New Roman" w:cs="Times New Roman"/>
        </w:rPr>
        <w:t>7</w:t>
      </w:r>
      <w:r w:rsidR="00501C3F">
        <w:rPr>
          <w:rFonts w:ascii="Times New Roman" w:hAnsi="Times New Roman" w:cs="Times New Roman"/>
        </w:rPr>
        <w:t xml:space="preserve">. </w:t>
      </w:r>
      <w:r w:rsidR="002028F4" w:rsidRPr="00501C3F">
        <w:rPr>
          <w:rFonts w:ascii="Times New Roman" w:hAnsi="Times New Roman" w:cs="Times New Roman"/>
        </w:rPr>
        <w:t xml:space="preserve">Функционирование </w:t>
      </w:r>
      <w:bookmarkEnd w:id="7"/>
      <w:r w:rsidR="007C6689">
        <w:rPr>
          <w:rFonts w:ascii="Times New Roman" w:hAnsi="Times New Roman" w:cs="Times New Roman"/>
        </w:rPr>
        <w:t>Комплекса</w:t>
      </w:r>
    </w:p>
    <w:p w:rsidR="000B78AC" w:rsidRPr="009B6B43" w:rsidRDefault="000B78AC" w:rsidP="000B78AC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04943" w:rsidRPr="00B92841" w:rsidRDefault="00436791" w:rsidP="00D04943">
      <w:pPr>
        <w:shd w:val="clear" w:color="auto" w:fill="FFFFFF"/>
        <w:spacing w:after="0" w:line="360" w:lineRule="auto"/>
        <w:ind w:left="708"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В ходе эксплуатации </w:t>
      </w:r>
      <w:r w:rsidR="007C6689">
        <w:rPr>
          <w:rFonts w:ascii="Times New Roman" w:hAnsi="Times New Roman" w:cs="Times New Roman"/>
          <w:spacing w:val="2"/>
          <w:sz w:val="24"/>
          <w:szCs w:val="24"/>
        </w:rPr>
        <w:t>Комплекс</w:t>
      </w:r>
      <w:r w:rsidRPr="00B92841">
        <w:rPr>
          <w:rFonts w:ascii="Times New Roman" w:hAnsi="Times New Roman" w:cs="Times New Roman"/>
          <w:spacing w:val="2"/>
          <w:sz w:val="24"/>
          <w:szCs w:val="24"/>
        </w:rPr>
        <w:t>а осуществляется т</w:t>
      </w:r>
      <w:r w:rsidR="000272EA" w:rsidRPr="00B92841">
        <w:rPr>
          <w:rFonts w:ascii="Times New Roman" w:hAnsi="Times New Roman" w:cs="Times New Roman"/>
          <w:spacing w:val="2"/>
          <w:sz w:val="24"/>
          <w:szCs w:val="24"/>
        </w:rPr>
        <w:t>ехническая  поддержк</w:t>
      </w:r>
      <w:r w:rsidR="00D04943" w:rsidRPr="00B92841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272EA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64C64" w:rsidRPr="00B92841">
        <w:rPr>
          <w:rFonts w:ascii="Times New Roman" w:hAnsi="Times New Roman" w:cs="Times New Roman"/>
          <w:spacing w:val="2"/>
          <w:sz w:val="24"/>
          <w:szCs w:val="24"/>
        </w:rPr>
        <w:t>К</w:t>
      </w:r>
      <w:r w:rsidR="00D04943" w:rsidRPr="00B92841">
        <w:rPr>
          <w:rFonts w:ascii="Times New Roman" w:hAnsi="Times New Roman" w:cs="Times New Roman"/>
          <w:spacing w:val="2"/>
          <w:sz w:val="24"/>
          <w:szCs w:val="24"/>
        </w:rPr>
        <w:t>омплекса</w:t>
      </w:r>
      <w:r w:rsidR="00AD1F9E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в </w:t>
      </w:r>
      <w:r w:rsidR="000272EA" w:rsidRPr="00B92841">
        <w:rPr>
          <w:rFonts w:ascii="Times New Roman" w:hAnsi="Times New Roman" w:cs="Times New Roman"/>
          <w:spacing w:val="2"/>
          <w:sz w:val="24"/>
          <w:szCs w:val="24"/>
        </w:rPr>
        <w:t>формате консультирования  поль</w:t>
      </w:r>
      <w:r w:rsidR="00C64C64" w:rsidRPr="00B92841">
        <w:rPr>
          <w:rFonts w:ascii="Times New Roman" w:hAnsi="Times New Roman" w:cs="Times New Roman"/>
          <w:spacing w:val="2"/>
          <w:sz w:val="24"/>
          <w:szCs w:val="24"/>
        </w:rPr>
        <w:t>зователей  и  администраторов Комплекса</w:t>
      </w:r>
      <w:r w:rsidR="00882229">
        <w:rPr>
          <w:rFonts w:ascii="Times New Roman" w:hAnsi="Times New Roman" w:cs="Times New Roman"/>
          <w:spacing w:val="2"/>
          <w:sz w:val="24"/>
          <w:szCs w:val="24"/>
        </w:rPr>
        <w:t xml:space="preserve">  по  вопросам </w:t>
      </w:r>
      <w:r w:rsidR="000272EA" w:rsidRPr="00B92841">
        <w:rPr>
          <w:rFonts w:ascii="Times New Roman" w:hAnsi="Times New Roman" w:cs="Times New Roman"/>
          <w:spacing w:val="2"/>
          <w:sz w:val="24"/>
          <w:szCs w:val="24"/>
        </w:rPr>
        <w:t>установки, переустановки,</w:t>
      </w:r>
      <w:r w:rsidR="0000193F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настройке</w:t>
      </w:r>
      <w:r w:rsidR="00D04943" w:rsidRPr="00B92841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882229">
        <w:rPr>
          <w:rFonts w:ascii="Times New Roman" w:hAnsi="Times New Roman" w:cs="Times New Roman"/>
          <w:spacing w:val="2"/>
          <w:sz w:val="24"/>
          <w:szCs w:val="24"/>
        </w:rPr>
        <w:t xml:space="preserve"> администрирования и эксплуатации  программного </w:t>
      </w:r>
      <w:r w:rsidR="000272EA" w:rsidRPr="00B92841">
        <w:rPr>
          <w:rFonts w:ascii="Times New Roman" w:hAnsi="Times New Roman" w:cs="Times New Roman"/>
          <w:spacing w:val="2"/>
          <w:sz w:val="24"/>
          <w:szCs w:val="24"/>
        </w:rPr>
        <w:t>обеспечения  по электронн</w:t>
      </w:r>
      <w:r w:rsidR="00882229">
        <w:rPr>
          <w:rFonts w:ascii="Times New Roman" w:hAnsi="Times New Roman" w:cs="Times New Roman"/>
          <w:spacing w:val="2"/>
          <w:sz w:val="24"/>
          <w:szCs w:val="24"/>
        </w:rPr>
        <w:t>ым  каналам  связи  (телефону, факсу, электронной</w:t>
      </w:r>
      <w:r w:rsidR="000272EA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почте</w:t>
      </w:r>
      <w:r w:rsidR="00D04943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). </w:t>
      </w:r>
    </w:p>
    <w:p w:rsidR="00544987" w:rsidRPr="00B92841" w:rsidRDefault="007C7A6B" w:rsidP="008C5DE4">
      <w:pPr>
        <w:shd w:val="clear" w:color="auto" w:fill="FFFFFF"/>
        <w:spacing w:after="0" w:line="360" w:lineRule="auto"/>
        <w:ind w:left="708"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B92841">
        <w:rPr>
          <w:rFonts w:ascii="Times New Roman" w:hAnsi="Times New Roman" w:cs="Times New Roman"/>
          <w:spacing w:val="2"/>
          <w:sz w:val="24"/>
          <w:szCs w:val="24"/>
        </w:rPr>
        <w:lastRenderedPageBreak/>
        <w:t>В</w:t>
      </w:r>
      <w:r w:rsidR="003935DA" w:rsidRPr="00B92841">
        <w:rPr>
          <w:rFonts w:ascii="Times New Roman" w:hAnsi="Times New Roman" w:cs="Times New Roman"/>
          <w:spacing w:val="2"/>
          <w:sz w:val="24"/>
          <w:szCs w:val="24"/>
        </w:rPr>
        <w:t>едение  списка</w:t>
      </w:r>
      <w:r w:rsidR="00D04943" w:rsidRPr="00B92841">
        <w:rPr>
          <w:rFonts w:ascii="Times New Roman" w:hAnsi="Times New Roman" w:cs="Times New Roman"/>
          <w:spacing w:val="2"/>
          <w:sz w:val="24"/>
          <w:szCs w:val="24"/>
        </w:rPr>
        <w:t>, добавление, удаление</w:t>
      </w:r>
      <w:r w:rsidR="003935DA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 и  разграничение </w:t>
      </w:r>
      <w:r w:rsidR="007C6689">
        <w:rPr>
          <w:rFonts w:ascii="Times New Roman" w:hAnsi="Times New Roman" w:cs="Times New Roman"/>
          <w:spacing w:val="2"/>
          <w:sz w:val="24"/>
          <w:szCs w:val="24"/>
        </w:rPr>
        <w:t xml:space="preserve"> прав  пользователей К</w:t>
      </w:r>
      <w:r w:rsidR="00D04943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омплекса, </w:t>
      </w:r>
      <w:r w:rsidR="00436791" w:rsidRPr="00B9284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CB76B2" w:rsidRPr="00B92841">
        <w:rPr>
          <w:rFonts w:ascii="Times New Roman" w:hAnsi="Times New Roman" w:cs="Times New Roman"/>
          <w:spacing w:val="2"/>
          <w:sz w:val="24"/>
          <w:szCs w:val="24"/>
        </w:rPr>
        <w:t>существляется  персоналом,  который  будет  заниматься сопровождением</w:t>
      </w:r>
      <w:r w:rsidR="00D04943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C6689">
        <w:rPr>
          <w:rFonts w:ascii="Times New Roman" w:hAnsi="Times New Roman" w:cs="Times New Roman"/>
          <w:spacing w:val="2"/>
          <w:sz w:val="24"/>
          <w:szCs w:val="24"/>
        </w:rPr>
        <w:t>К</w:t>
      </w:r>
      <w:r w:rsidR="00CB76B2" w:rsidRPr="00B92841">
        <w:rPr>
          <w:rFonts w:ascii="Times New Roman" w:hAnsi="Times New Roman" w:cs="Times New Roman"/>
          <w:spacing w:val="2"/>
          <w:sz w:val="24"/>
          <w:szCs w:val="24"/>
        </w:rPr>
        <w:t>омплекса</w:t>
      </w:r>
      <w:r w:rsidR="00B35A80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 w:rsidR="008C5DE4" w:rsidRPr="00B92841">
        <w:rPr>
          <w:rFonts w:ascii="Times New Roman" w:hAnsi="Times New Roman" w:cs="Times New Roman"/>
          <w:spacing w:val="2"/>
          <w:sz w:val="24"/>
          <w:szCs w:val="24"/>
        </w:rPr>
        <w:t>См.п</w:t>
      </w:r>
      <w:proofErr w:type="spellEnd"/>
      <w:r w:rsidR="008C5DE4" w:rsidRPr="00B92841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B35A80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6.3</w:t>
      </w:r>
      <w:r w:rsidR="008C5DE4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инструкции</w:t>
      </w:r>
      <w:r w:rsidR="00B35A80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«Комплекс программ CE2Total.</w:t>
      </w:r>
      <w:proofErr w:type="gramEnd"/>
      <w:r w:rsidR="00B9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="00B35A80" w:rsidRPr="00B92841">
        <w:rPr>
          <w:rFonts w:ascii="Times New Roman" w:hAnsi="Times New Roman" w:cs="Times New Roman"/>
          <w:spacing w:val="2"/>
          <w:sz w:val="24"/>
          <w:szCs w:val="24"/>
        </w:rPr>
        <w:t>Руководство пользователя»).</w:t>
      </w:r>
      <w:proofErr w:type="gramEnd"/>
    </w:p>
    <w:p w:rsidR="00267564" w:rsidRPr="00B92841" w:rsidRDefault="00267564" w:rsidP="00E25566">
      <w:pPr>
        <w:pStyle w:val="a3"/>
        <w:shd w:val="clear" w:color="auto" w:fill="FFFFFF"/>
        <w:spacing w:after="0" w:line="360" w:lineRule="auto"/>
        <w:ind w:firstLine="696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В  рамках  модернизации  </w:t>
      </w:r>
      <w:r w:rsidR="00B92841">
        <w:rPr>
          <w:rFonts w:ascii="Times New Roman" w:hAnsi="Times New Roman" w:cs="Times New Roman"/>
          <w:spacing w:val="2"/>
          <w:sz w:val="24"/>
          <w:szCs w:val="24"/>
        </w:rPr>
        <w:t>Комплекса</w:t>
      </w:r>
      <w:r w:rsidR="0000193F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 осуществляется </w:t>
      </w:r>
      <w:r w:rsidR="00544987" w:rsidRPr="00B92841">
        <w:rPr>
          <w:rFonts w:ascii="Times New Roman" w:hAnsi="Times New Roman" w:cs="Times New Roman"/>
          <w:spacing w:val="2"/>
          <w:sz w:val="24"/>
          <w:szCs w:val="24"/>
        </w:rPr>
        <w:t>модификация программного</w:t>
      </w:r>
      <w:r w:rsidR="00E25566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0193F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обеспечения </w:t>
      </w:r>
      <w:r w:rsidRPr="00B92841">
        <w:rPr>
          <w:rFonts w:ascii="Times New Roman" w:hAnsi="Times New Roman" w:cs="Times New Roman"/>
          <w:spacing w:val="2"/>
          <w:sz w:val="24"/>
          <w:szCs w:val="24"/>
        </w:rPr>
        <w:t>в связи с изменениями в законодательстве, а также по заявкам пользователей</w:t>
      </w:r>
      <w:r w:rsidR="0000193F" w:rsidRPr="00B9284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B92841" w:rsidRDefault="0000193F" w:rsidP="00B92841">
      <w:pPr>
        <w:pStyle w:val="a3"/>
        <w:shd w:val="clear" w:color="auto" w:fill="FFFFFF"/>
        <w:spacing w:after="0" w:line="360" w:lineRule="auto"/>
        <w:ind w:firstLine="696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Обновление программного обеспечения </w:t>
      </w:r>
      <w:r w:rsidR="00EE2DE8" w:rsidRPr="00B92841">
        <w:rPr>
          <w:rFonts w:ascii="Times New Roman" w:hAnsi="Times New Roman" w:cs="Times New Roman"/>
          <w:spacing w:val="2"/>
          <w:sz w:val="24"/>
          <w:szCs w:val="24"/>
        </w:rPr>
        <w:t>производится путем копирования  файлов обновления в каталоги с программным обеспечением из поставляемого пакта обновлений разработчиком</w:t>
      </w:r>
      <w:r w:rsidR="00B35A80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:rsidR="00B35A80" w:rsidRPr="00B92841" w:rsidRDefault="00B92841" w:rsidP="00B92841">
      <w:pPr>
        <w:pStyle w:val="a3"/>
        <w:shd w:val="clear" w:color="auto" w:fill="FFFFFF"/>
        <w:spacing w:after="0" w:line="360" w:lineRule="auto"/>
        <w:ind w:firstLine="696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По договоренности с Заказчиком, Разработчик может осуществлять обновление регламентированных форм. </w:t>
      </w:r>
      <w:r w:rsidR="00B35A80" w:rsidRPr="00B92841">
        <w:rPr>
          <w:rFonts w:ascii="Times New Roman" w:hAnsi="Times New Roman" w:cs="Times New Roman"/>
          <w:spacing w:val="2"/>
          <w:sz w:val="24"/>
          <w:szCs w:val="24"/>
        </w:rPr>
        <w:t>Обновлени</w:t>
      </w:r>
      <w:r w:rsidR="00E25566" w:rsidRPr="00B92841">
        <w:rPr>
          <w:rFonts w:ascii="Times New Roman" w:hAnsi="Times New Roman" w:cs="Times New Roman"/>
          <w:spacing w:val="2"/>
          <w:sz w:val="24"/>
          <w:szCs w:val="24"/>
        </w:rPr>
        <w:t>е разработчиком</w:t>
      </w:r>
      <w:r w:rsidR="00B35A80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регламент</w:t>
      </w:r>
      <w:r w:rsidR="008C5DE4" w:rsidRPr="00B92841">
        <w:rPr>
          <w:rFonts w:ascii="Times New Roman" w:hAnsi="Times New Roman" w:cs="Times New Roman"/>
          <w:spacing w:val="2"/>
          <w:sz w:val="24"/>
          <w:szCs w:val="24"/>
        </w:rPr>
        <w:t>ированных</w:t>
      </w:r>
      <w:r w:rsidR="00B35A80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форм</w:t>
      </w:r>
      <w:r w:rsidR="00E25566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5A80" w:rsidRPr="00B92841">
        <w:rPr>
          <w:rFonts w:ascii="Times New Roman" w:hAnsi="Times New Roman" w:cs="Times New Roman"/>
          <w:spacing w:val="2"/>
          <w:sz w:val="24"/>
          <w:szCs w:val="24"/>
        </w:rPr>
        <w:t>для вариантов «Однопользовательского режима» и «Многопользовательского режима»</w:t>
      </w:r>
      <w:r w:rsidR="008C5DE4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поставляются в виде </w:t>
      </w:r>
      <w:r w:rsidR="00E25566" w:rsidRPr="00B92841">
        <w:rPr>
          <w:rFonts w:ascii="Times New Roman" w:hAnsi="Times New Roman" w:cs="Times New Roman"/>
          <w:spacing w:val="2"/>
          <w:sz w:val="24"/>
          <w:szCs w:val="24"/>
          <w:lang w:val="en-US"/>
        </w:rPr>
        <w:t>db</w:t>
      </w:r>
      <w:r w:rsidR="00E25566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– таблиц. В этом сл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учае обновление осуществляется </w:t>
      </w:r>
      <w:r w:rsidR="00E25566" w:rsidRPr="00B92841">
        <w:rPr>
          <w:rFonts w:ascii="Times New Roman" w:hAnsi="Times New Roman" w:cs="Times New Roman"/>
          <w:spacing w:val="2"/>
          <w:sz w:val="24"/>
          <w:szCs w:val="24"/>
        </w:rPr>
        <w:t>из комплекса п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ри </w:t>
      </w:r>
      <w:r w:rsidR="00E25566" w:rsidRPr="00B92841">
        <w:rPr>
          <w:rFonts w:ascii="Times New Roman" w:hAnsi="Times New Roman" w:cs="Times New Roman"/>
          <w:spacing w:val="2"/>
          <w:sz w:val="24"/>
          <w:szCs w:val="24"/>
        </w:rPr>
        <w:t>выборе соответствующей опции меню. Данные должны находить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ся </w:t>
      </w:r>
      <w:r w:rsidR="00E25566" w:rsidRPr="00B92841"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каталоге </w:t>
      </w:r>
      <w:r w:rsidR="00E25566" w:rsidRPr="00B92841">
        <w:rPr>
          <w:rFonts w:ascii="Times New Roman" w:hAnsi="Times New Roman" w:cs="Times New Roman"/>
          <w:spacing w:val="2"/>
          <w:sz w:val="24"/>
          <w:szCs w:val="24"/>
        </w:rPr>
        <w:t>импорта. (</w:t>
      </w:r>
      <w:r w:rsidR="000D6B56" w:rsidRPr="00B92841">
        <w:rPr>
          <w:rFonts w:ascii="Times New Roman" w:hAnsi="Times New Roman" w:cs="Times New Roman"/>
          <w:spacing w:val="2"/>
          <w:sz w:val="24"/>
          <w:szCs w:val="24"/>
        </w:rPr>
        <w:t>См.п.</w:t>
      </w:r>
      <w:r w:rsidR="00E25566" w:rsidRPr="00B92841">
        <w:rPr>
          <w:rFonts w:ascii="Times New Roman" w:hAnsi="Times New Roman" w:cs="Times New Roman"/>
          <w:spacing w:val="2"/>
          <w:sz w:val="24"/>
          <w:szCs w:val="24"/>
        </w:rPr>
        <w:t>3.4</w:t>
      </w:r>
      <w:r w:rsidR="000D6B56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инструкции</w:t>
      </w:r>
      <w:r w:rsidR="00E25566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«Комплекс программ CE2Total.Руководство пользователя»).</w:t>
      </w:r>
    </w:p>
    <w:p w:rsidR="00267564" w:rsidRPr="00DB45B5" w:rsidRDefault="00C750DB" w:rsidP="00C750DB">
      <w:pPr>
        <w:pStyle w:val="1"/>
        <w:ind w:firstLine="708"/>
        <w:rPr>
          <w:rFonts w:ascii="Times New Roman" w:hAnsi="Times New Roman" w:cs="Times New Roman"/>
        </w:rPr>
      </w:pPr>
      <w:bookmarkStart w:id="8" w:name="_Toc492396147"/>
      <w:r>
        <w:rPr>
          <w:rFonts w:ascii="Times New Roman" w:hAnsi="Times New Roman" w:cs="Times New Roman"/>
        </w:rPr>
        <w:t>8</w:t>
      </w:r>
      <w:r w:rsidR="00DB45B5">
        <w:rPr>
          <w:rFonts w:ascii="Times New Roman" w:hAnsi="Times New Roman" w:cs="Times New Roman"/>
        </w:rPr>
        <w:t xml:space="preserve">. </w:t>
      </w:r>
      <w:r w:rsidR="00441BE2" w:rsidRPr="00501C3F">
        <w:rPr>
          <w:rFonts w:ascii="Times New Roman" w:hAnsi="Times New Roman" w:cs="Times New Roman"/>
        </w:rPr>
        <w:t>Устранение неисправностей, выявленных в ходе эксплуатации</w:t>
      </w:r>
      <w:bookmarkEnd w:id="8"/>
    </w:p>
    <w:p w:rsidR="00267564" w:rsidRPr="00267564" w:rsidRDefault="00267564" w:rsidP="00267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255" w:rsidRPr="00E402FB" w:rsidRDefault="00FD55AC" w:rsidP="008F6ACD">
      <w:pPr>
        <w:pStyle w:val="a3"/>
        <w:shd w:val="clear" w:color="auto" w:fill="FFFFFF"/>
        <w:spacing w:after="0" w:line="360" w:lineRule="auto"/>
        <w:ind w:firstLine="698"/>
        <w:jc w:val="both"/>
        <w:textAlignment w:val="baseline"/>
        <w:rPr>
          <w:rFonts w:ascii="Times New Roman" w:hAnsi="Times New Roman" w:cs="Times New Roman"/>
          <w:spacing w:val="2"/>
        </w:rPr>
      </w:pPr>
      <w:r w:rsidRPr="00B92841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49263F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сли  в  процессе  работы  </w:t>
      </w:r>
      <w:r w:rsidR="007C6689">
        <w:rPr>
          <w:rFonts w:ascii="Times New Roman" w:hAnsi="Times New Roman" w:cs="Times New Roman"/>
          <w:spacing w:val="2"/>
          <w:sz w:val="24"/>
          <w:szCs w:val="24"/>
        </w:rPr>
        <w:t>Комплекса</w:t>
      </w:r>
      <w:r w:rsidR="0049263F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 перестает  реагировать  на  действия </w:t>
      </w:r>
      <w:r w:rsidR="00AA1F4D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9263F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пользователей, то следует обратиться к администратору </w:t>
      </w:r>
      <w:r w:rsidR="007C6689">
        <w:rPr>
          <w:rFonts w:ascii="Times New Roman" w:hAnsi="Times New Roman" w:cs="Times New Roman"/>
          <w:spacing w:val="2"/>
          <w:sz w:val="24"/>
          <w:szCs w:val="24"/>
        </w:rPr>
        <w:t>Комплекс</w:t>
      </w:r>
      <w:r w:rsidR="00AA1F4D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B9284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280316" w:rsidRPr="00B92841">
        <w:rPr>
          <w:rFonts w:ascii="Times New Roman" w:hAnsi="Times New Roman" w:cs="Times New Roman"/>
          <w:spacing w:val="2"/>
          <w:sz w:val="24"/>
          <w:szCs w:val="24"/>
        </w:rPr>
        <w:t>шибки в работе комплекс</w:t>
      </w:r>
      <w:r w:rsidR="00AA1F4D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а решаются с помощью обновления. </w:t>
      </w:r>
      <w:r w:rsidRPr="00B92841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882229">
        <w:rPr>
          <w:rFonts w:ascii="Times New Roman" w:hAnsi="Times New Roman" w:cs="Times New Roman"/>
          <w:spacing w:val="2"/>
          <w:sz w:val="24"/>
          <w:szCs w:val="24"/>
        </w:rPr>
        <w:t>ри  нарушении  работы с</w:t>
      </w:r>
      <w:r w:rsidR="00EB5853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данными, восстановление происходит</w:t>
      </w:r>
      <w:r w:rsidR="00AA1F4D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из резервной копии базы данных.</w:t>
      </w:r>
      <w:r w:rsidR="00B9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402FB" w:rsidRPr="00B92841">
        <w:rPr>
          <w:rFonts w:ascii="Times New Roman" w:hAnsi="Times New Roman" w:cs="Times New Roman"/>
          <w:spacing w:val="2"/>
          <w:sz w:val="24"/>
          <w:szCs w:val="24"/>
        </w:rPr>
        <w:t>К</w:t>
      </w:r>
      <w:r w:rsidR="0097194D" w:rsidRPr="00B92841">
        <w:rPr>
          <w:rFonts w:ascii="Times New Roman" w:hAnsi="Times New Roman" w:cs="Times New Roman"/>
          <w:spacing w:val="2"/>
          <w:sz w:val="24"/>
          <w:szCs w:val="24"/>
        </w:rPr>
        <w:t>оды возможных сообщений об ошибках и комментарий к ним</w:t>
      </w:r>
      <w:r w:rsidR="00E402FB" w:rsidRPr="00B92841">
        <w:rPr>
          <w:rFonts w:ascii="Times New Roman" w:hAnsi="Times New Roman" w:cs="Times New Roman"/>
          <w:spacing w:val="2"/>
          <w:sz w:val="24"/>
          <w:szCs w:val="24"/>
        </w:rPr>
        <w:t xml:space="preserve"> приведены в Приложении 1</w:t>
      </w:r>
      <w:r w:rsidR="0097194D" w:rsidRPr="00E402FB">
        <w:rPr>
          <w:rFonts w:ascii="Times New Roman" w:hAnsi="Times New Roman" w:cs="Times New Roman"/>
          <w:spacing w:val="2"/>
        </w:rPr>
        <w:t>.</w:t>
      </w:r>
    </w:p>
    <w:p w:rsidR="00AA1F4D" w:rsidRPr="000A1750" w:rsidRDefault="00AA1F4D" w:rsidP="00AA1F4D">
      <w:pPr>
        <w:pStyle w:val="1"/>
        <w:ind w:firstLine="708"/>
        <w:rPr>
          <w:rFonts w:ascii="Times New Roman" w:hAnsi="Times New Roman" w:cs="Times New Roman"/>
        </w:rPr>
      </w:pPr>
      <w:bookmarkStart w:id="9" w:name="_Toc492396148"/>
      <w:r>
        <w:rPr>
          <w:rFonts w:ascii="Times New Roman" w:hAnsi="Times New Roman" w:cs="Times New Roman"/>
        </w:rPr>
        <w:t xml:space="preserve">9. </w:t>
      </w:r>
      <w:r w:rsidRPr="000A1750">
        <w:rPr>
          <w:rFonts w:ascii="Times New Roman" w:hAnsi="Times New Roman" w:cs="Times New Roman"/>
        </w:rPr>
        <w:t>Резервирование</w:t>
      </w:r>
      <w:r>
        <w:rPr>
          <w:rFonts w:ascii="Times New Roman" w:hAnsi="Times New Roman" w:cs="Times New Roman"/>
        </w:rPr>
        <w:t xml:space="preserve"> и восстановление</w:t>
      </w:r>
      <w:r w:rsidRPr="000A1750">
        <w:rPr>
          <w:rFonts w:ascii="Times New Roman" w:hAnsi="Times New Roman" w:cs="Times New Roman"/>
        </w:rPr>
        <w:t xml:space="preserve"> данных</w:t>
      </w:r>
      <w:bookmarkEnd w:id="9"/>
    </w:p>
    <w:p w:rsidR="00B92841" w:rsidRDefault="00B92841" w:rsidP="00B92841">
      <w:pPr>
        <w:pStyle w:val="a3"/>
        <w:shd w:val="clear" w:color="auto" w:fill="FFFFFF"/>
        <w:spacing w:after="0" w:line="360" w:lineRule="auto"/>
        <w:ind w:left="1416"/>
        <w:jc w:val="both"/>
        <w:textAlignment w:val="baseline"/>
        <w:rPr>
          <w:rFonts w:ascii="Times New Roman" w:hAnsi="Times New Roman" w:cs="Times New Roman"/>
          <w:spacing w:val="2"/>
        </w:rPr>
      </w:pPr>
    </w:p>
    <w:p w:rsidR="00AA1F4D" w:rsidRPr="008F6ACD" w:rsidRDefault="00AA1F4D" w:rsidP="008F6ACD">
      <w:pPr>
        <w:pStyle w:val="a3"/>
        <w:shd w:val="clear" w:color="auto" w:fill="FFFFFF"/>
        <w:spacing w:after="0" w:line="360" w:lineRule="auto"/>
        <w:ind w:left="709" w:firstLine="70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F6ACD">
        <w:rPr>
          <w:rFonts w:ascii="Times New Roman" w:hAnsi="Times New Roman" w:cs="Times New Roman"/>
          <w:spacing w:val="2"/>
          <w:sz w:val="24"/>
          <w:szCs w:val="24"/>
        </w:rPr>
        <w:t>Архивирование/ восстановление данных каталога осуществляется с помощью сторонних ср</w:t>
      </w:r>
      <w:r w:rsidR="00B92841" w:rsidRPr="008F6ACD">
        <w:rPr>
          <w:rFonts w:ascii="Times New Roman" w:hAnsi="Times New Roman" w:cs="Times New Roman"/>
          <w:spacing w:val="2"/>
          <w:sz w:val="24"/>
          <w:szCs w:val="24"/>
        </w:rPr>
        <w:t>едств системным администратором.</w:t>
      </w:r>
    </w:p>
    <w:p w:rsidR="00AA1F4D" w:rsidRPr="000B78AC" w:rsidRDefault="008F6ACD" w:rsidP="00AA1F4D">
      <w:pPr>
        <w:pStyle w:val="1"/>
        <w:ind w:firstLine="705"/>
        <w:rPr>
          <w:rFonts w:ascii="Times New Roman" w:eastAsia="Calibri" w:hAnsi="Times New Roman" w:cs="Times New Roman"/>
        </w:rPr>
      </w:pPr>
      <w:bookmarkStart w:id="10" w:name="_Toc492396150"/>
      <w:r>
        <w:rPr>
          <w:rFonts w:ascii="Times New Roman" w:eastAsia="Calibri" w:hAnsi="Times New Roman" w:cs="Times New Roman"/>
        </w:rPr>
        <w:t>10</w:t>
      </w:r>
      <w:r w:rsidR="00AA1F4D">
        <w:rPr>
          <w:rFonts w:ascii="Times New Roman" w:eastAsia="Calibri" w:hAnsi="Times New Roman" w:cs="Times New Roman"/>
        </w:rPr>
        <w:t xml:space="preserve">. Совершенствование, доработка и модернизация </w:t>
      </w:r>
      <w:r w:rsidR="007C6689">
        <w:rPr>
          <w:rFonts w:ascii="Times New Roman" w:eastAsia="Calibri" w:hAnsi="Times New Roman" w:cs="Times New Roman"/>
        </w:rPr>
        <w:t>К</w:t>
      </w:r>
      <w:r w:rsidR="00AA1F4D">
        <w:rPr>
          <w:rFonts w:ascii="Times New Roman" w:eastAsia="Calibri" w:hAnsi="Times New Roman" w:cs="Times New Roman"/>
        </w:rPr>
        <w:t>омплекса</w:t>
      </w:r>
      <w:bookmarkEnd w:id="10"/>
    </w:p>
    <w:p w:rsidR="008F6ACD" w:rsidRDefault="008F6ACD" w:rsidP="008F6ACD">
      <w:pPr>
        <w:pStyle w:val="a3"/>
        <w:shd w:val="clear" w:color="auto" w:fill="FFFFFF"/>
        <w:spacing w:after="0" w:line="360" w:lineRule="auto"/>
        <w:ind w:left="1416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bookmarkStart w:id="11" w:name="_Toc491952070"/>
      <w:bookmarkStart w:id="12" w:name="_Toc491961232"/>
    </w:p>
    <w:p w:rsidR="00AA1F4D" w:rsidRDefault="00E01AC5" w:rsidP="00E01AC5">
      <w:pPr>
        <w:pStyle w:val="a3"/>
        <w:shd w:val="clear" w:color="auto" w:fill="FFFFFF"/>
        <w:spacing w:after="0" w:line="360" w:lineRule="auto"/>
        <w:ind w:left="709"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По </w:t>
      </w:r>
      <w:r>
        <w:rPr>
          <w:rFonts w:ascii="Times New Roman" w:hAnsi="Times New Roman" w:cs="Times New Roman"/>
          <w:spacing w:val="2"/>
          <w:sz w:val="24"/>
          <w:szCs w:val="24"/>
        </w:rPr>
        <w:t>запросу заказчика, р</w:t>
      </w:r>
      <w:r>
        <w:rPr>
          <w:rFonts w:ascii="Times New Roman" w:hAnsi="Times New Roman" w:cs="Times New Roman"/>
          <w:spacing w:val="2"/>
          <w:sz w:val="24"/>
          <w:szCs w:val="24"/>
        </w:rPr>
        <w:t>азработчик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вносить</w:t>
      </w:r>
      <w:r w:rsidR="00AA1F4D" w:rsidRPr="008F6ACD">
        <w:rPr>
          <w:rFonts w:ascii="Times New Roman" w:hAnsi="Times New Roman" w:cs="Times New Roman"/>
          <w:spacing w:val="2"/>
          <w:sz w:val="24"/>
          <w:szCs w:val="24"/>
        </w:rPr>
        <w:t xml:space="preserve"> изменения в программное обеспечение путем обновления (см.п.</w:t>
      </w:r>
      <w:r w:rsidR="00DA7E39" w:rsidRPr="008F6ACD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AA1F4D" w:rsidRPr="008F6ACD">
        <w:rPr>
          <w:rFonts w:ascii="Times New Roman" w:hAnsi="Times New Roman" w:cs="Times New Roman"/>
          <w:spacing w:val="2"/>
          <w:sz w:val="24"/>
          <w:szCs w:val="24"/>
        </w:rPr>
        <w:t>)</w:t>
      </w:r>
      <w:bookmarkEnd w:id="11"/>
      <w:bookmarkEnd w:id="12"/>
      <w:r>
        <w:rPr>
          <w:rFonts w:ascii="Times New Roman" w:hAnsi="Times New Roman" w:cs="Times New Roman"/>
          <w:spacing w:val="2"/>
          <w:sz w:val="24"/>
          <w:szCs w:val="24"/>
        </w:rPr>
        <w:t>, а так же изменения и дополнения к эксплуатационной документации.</w:t>
      </w:r>
    </w:p>
    <w:p w:rsidR="008F6ACD" w:rsidRPr="008F6ACD" w:rsidRDefault="008F6ACD" w:rsidP="008F6ACD">
      <w:pPr>
        <w:pStyle w:val="a3"/>
        <w:shd w:val="clear" w:color="auto" w:fill="FFFFFF"/>
        <w:spacing w:after="0" w:line="360" w:lineRule="auto"/>
        <w:ind w:left="709"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8F6ACD" w:rsidRPr="008F6ACD" w:rsidSect="00C750DB">
          <w:pgSz w:w="12240" w:h="15840"/>
          <w:pgMar w:top="720" w:right="720" w:bottom="720" w:left="720" w:header="848" w:footer="783" w:gutter="0"/>
          <w:cols w:space="720"/>
          <w:docGrid w:linePitch="299"/>
        </w:sectPr>
      </w:pPr>
    </w:p>
    <w:p w:rsidR="00133AA9" w:rsidRDefault="00E402FB" w:rsidP="008F6ACD">
      <w:pPr>
        <w:pStyle w:val="1"/>
        <w:ind w:firstLine="705"/>
        <w:jc w:val="right"/>
        <w:rPr>
          <w:rFonts w:ascii="Times New Roman" w:eastAsia="Calibri" w:hAnsi="Times New Roman" w:cs="Times New Roman"/>
        </w:rPr>
      </w:pPr>
      <w:bookmarkStart w:id="13" w:name="_Toc492396151"/>
      <w:r w:rsidRPr="00460A52">
        <w:rPr>
          <w:rFonts w:ascii="Times New Roman" w:eastAsia="Calibri" w:hAnsi="Times New Roman" w:cs="Times New Roman"/>
        </w:rPr>
        <w:lastRenderedPageBreak/>
        <w:t>Приложение 1</w:t>
      </w:r>
      <w:bookmarkEnd w:id="13"/>
    </w:p>
    <w:p w:rsidR="008F6ACD" w:rsidRPr="008F6ACD" w:rsidRDefault="008F6ACD" w:rsidP="008F6ACD"/>
    <w:tbl>
      <w:tblPr>
        <w:tblStyle w:val="TableNormal"/>
        <w:tblW w:w="9639" w:type="dxa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513"/>
      </w:tblGrid>
      <w:tr w:rsidR="00E402FB" w:rsidRPr="0013581B" w:rsidTr="00F167ED">
        <w:trPr>
          <w:trHeight w:hRule="exact" w:val="413"/>
        </w:trPr>
        <w:tc>
          <w:tcPr>
            <w:tcW w:w="2126" w:type="dxa"/>
            <w:shd w:val="clear" w:color="auto" w:fill="F3F3F3"/>
          </w:tcPr>
          <w:p w:rsidR="00E402FB" w:rsidRPr="0013581B" w:rsidRDefault="00E402FB" w:rsidP="00540CFE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Код</w:t>
            </w:r>
          </w:p>
        </w:tc>
        <w:tc>
          <w:tcPr>
            <w:tcW w:w="7513" w:type="dxa"/>
            <w:shd w:val="clear" w:color="auto" w:fill="F3F3F3"/>
          </w:tcPr>
          <w:p w:rsidR="00E402FB" w:rsidRPr="0013581B" w:rsidRDefault="00E402FB" w:rsidP="00540CFE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Комментарий</w:t>
            </w:r>
          </w:p>
        </w:tc>
      </w:tr>
      <w:tr w:rsidR="00E402FB" w:rsidRPr="0013581B" w:rsidTr="00F167ED">
        <w:trPr>
          <w:trHeight w:hRule="exact" w:val="1329"/>
        </w:trPr>
        <w:tc>
          <w:tcPr>
            <w:tcW w:w="2126" w:type="dxa"/>
          </w:tcPr>
          <w:p w:rsidR="00E402FB" w:rsidRPr="0013581B" w:rsidRDefault="00E402FB" w:rsidP="00540CFE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erfindtab</w:t>
            </w:r>
            <w:proofErr w:type="spellEnd"/>
          </w:p>
        </w:tc>
        <w:tc>
          <w:tcPr>
            <w:tcW w:w="7513" w:type="dxa"/>
          </w:tcPr>
          <w:p w:rsidR="00E402FB" w:rsidRPr="0013581B" w:rsidRDefault="00E402FB" w:rsidP="00540CFE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Невозможно открыть таблицу</w:t>
            </w:r>
          </w:p>
          <w:p w:rsidR="00E402FB" w:rsidRPr="0013581B" w:rsidRDefault="00E402FB" w:rsidP="00540CFE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 xml:space="preserve">Таблица, необходимая для нормальной работы программы отсутствует в искомом каталоге. Обратитесь к программисту или откорректируйте </w:t>
            </w:r>
            <w:hyperlink w:anchor="_bookmark39" w:history="1">
              <w:r w:rsidRPr="0013581B">
                <w:rPr>
                  <w:rFonts w:eastAsia="Times New Roman" w:cs="Times New Roman"/>
                  <w:spacing w:val="2"/>
                  <w:sz w:val="18"/>
                  <w:szCs w:val="18"/>
                  <w:lang w:val="ru-RU" w:eastAsia="ru-RU"/>
                </w:rPr>
                <w:t>ini-файл</w:t>
              </w:r>
            </w:hyperlink>
          </w:p>
        </w:tc>
      </w:tr>
      <w:tr w:rsidR="00E402FB" w:rsidRPr="0013581B" w:rsidTr="00F167ED">
        <w:trPr>
          <w:trHeight w:hRule="exact" w:val="1527"/>
        </w:trPr>
        <w:tc>
          <w:tcPr>
            <w:tcW w:w="2126" w:type="dxa"/>
            <w:tcBorders>
              <w:bottom w:val="nil"/>
            </w:tcBorders>
          </w:tcPr>
          <w:p w:rsidR="00E402FB" w:rsidRPr="0013581B" w:rsidRDefault="00E402FB" w:rsidP="00540CFE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erfindfirm</w:t>
            </w:r>
            <w:proofErr w:type="gram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мл</w:t>
            </w:r>
            <w:proofErr w:type="gramEnd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eastAsia="ru-RU"/>
              </w:rPr>
              <w:t>vk</w:t>
            </w:r>
            <w:proofErr w:type="spellEnd"/>
          </w:p>
        </w:tc>
        <w:tc>
          <w:tcPr>
            <w:tcW w:w="7513" w:type="dxa"/>
            <w:tcBorders>
              <w:bottom w:val="nil"/>
            </w:tcBorders>
          </w:tcPr>
          <w:p w:rsidR="00E402FB" w:rsidRPr="0013581B" w:rsidRDefault="00E402FB" w:rsidP="00540CFE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Не найден код предприятия</w:t>
            </w:r>
          </w:p>
          <w:p w:rsidR="00E402FB" w:rsidRPr="0013581B" w:rsidRDefault="00E402FB" w:rsidP="00540CFE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 xml:space="preserve">Вы изменили справочники подразделений таким образом, что текущее подразделение было удалено. Данная ошибка не приводит к нарушению в работе </w:t>
            </w:r>
            <w:proofErr w:type="gram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программы</w:t>
            </w:r>
            <w:proofErr w:type="gramEnd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 xml:space="preserve"> и вы можете ее игнорировать если вы уверены в правильности ваших действий.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7505"/>
      </w:tblGrid>
      <w:tr w:rsidR="00F167ED" w:rsidRPr="0013581B" w:rsidTr="00F167ED">
        <w:trPr>
          <w:trHeight w:hRule="exact" w:val="1012"/>
        </w:trPr>
        <w:tc>
          <w:tcPr>
            <w:tcW w:w="2135" w:type="dxa"/>
          </w:tcPr>
          <w:p w:rsidR="00E402FB" w:rsidRPr="0013581B" w:rsidRDefault="00E402FB" w:rsidP="00882229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proofErr w:type="spell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ermisscod</w:t>
            </w:r>
            <w:proofErr w:type="spellEnd"/>
          </w:p>
        </w:tc>
        <w:tc>
          <w:tcPr>
            <w:tcW w:w="7505" w:type="dxa"/>
          </w:tcPr>
          <w:p w:rsidR="00E402FB" w:rsidRPr="0013581B" w:rsidRDefault="00E402FB" w:rsidP="00882229">
            <w:pPr>
              <w:shd w:val="clear" w:color="auto" w:fill="FFFFFF"/>
              <w:spacing w:line="360" w:lineRule="auto"/>
              <w:ind w:firstLine="717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Отсутствует код (стоки, графы).</w:t>
            </w:r>
          </w:p>
          <w:p w:rsidR="00E402FB" w:rsidRPr="0013581B" w:rsidRDefault="00E402FB" w:rsidP="00882229">
            <w:pPr>
              <w:shd w:val="clear" w:color="auto" w:fill="FFFFFF"/>
              <w:spacing w:line="360" w:lineRule="auto"/>
              <w:ind w:firstLine="717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 xml:space="preserve">Для данной области применения формулы необходимо         </w:t>
            </w:r>
          </w:p>
          <w:p w:rsidR="00E402FB" w:rsidRPr="0013581B" w:rsidRDefault="00E402FB" w:rsidP="00882229">
            <w:pPr>
              <w:shd w:val="clear" w:color="auto" w:fill="FFFFFF"/>
              <w:spacing w:line="360" w:lineRule="auto"/>
              <w:ind w:firstLine="717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указывать требуемый код.</w:t>
            </w:r>
          </w:p>
        </w:tc>
      </w:tr>
      <w:tr w:rsidR="00F167ED" w:rsidRPr="0013581B" w:rsidTr="00F167ED">
        <w:trPr>
          <w:trHeight w:hRule="exact" w:val="983"/>
        </w:trPr>
        <w:tc>
          <w:tcPr>
            <w:tcW w:w="2135" w:type="dxa"/>
          </w:tcPr>
          <w:p w:rsidR="00E402FB" w:rsidRPr="0013581B" w:rsidRDefault="00E402FB" w:rsidP="00882229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erunknownsymbol</w:t>
            </w:r>
            <w:proofErr w:type="spellEnd"/>
          </w:p>
        </w:tc>
        <w:tc>
          <w:tcPr>
            <w:tcW w:w="7505" w:type="dxa"/>
          </w:tcPr>
          <w:p w:rsidR="00E402FB" w:rsidRPr="0013581B" w:rsidRDefault="00E402FB" w:rsidP="00882229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Нераспознанный символ.</w:t>
            </w:r>
          </w:p>
          <w:p w:rsidR="00E402FB" w:rsidRPr="0013581B" w:rsidRDefault="00E402FB" w:rsidP="00882229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В формуле на</w:t>
            </w:r>
            <w:r w:rsidR="00882229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ходятся</w:t>
            </w:r>
            <w:r w:rsidR="00882229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ab/>
              <w:t xml:space="preserve">символы, которые </w:t>
            </w:r>
            <w:proofErr w:type="spellStart"/>
            <w:r w:rsidR="00882229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нераспо</w:t>
            </w: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знаются</w:t>
            </w:r>
            <w:proofErr w:type="spellEnd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 xml:space="preserve"> анализатором формул. Исправьте формулу.</w:t>
            </w:r>
          </w:p>
          <w:p w:rsidR="00E402FB" w:rsidRPr="0013581B" w:rsidRDefault="00E402FB" w:rsidP="00882229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</w:p>
        </w:tc>
      </w:tr>
      <w:tr w:rsidR="00F167ED" w:rsidRPr="0013581B" w:rsidTr="00F167ED">
        <w:trPr>
          <w:trHeight w:hRule="exact" w:val="996"/>
        </w:trPr>
        <w:tc>
          <w:tcPr>
            <w:tcW w:w="2135" w:type="dxa"/>
          </w:tcPr>
          <w:p w:rsidR="00E402FB" w:rsidRPr="0013581B" w:rsidRDefault="00E402FB" w:rsidP="00882229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proofErr w:type="spell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erelemnotfound</w:t>
            </w:r>
            <w:proofErr w:type="spellEnd"/>
          </w:p>
        </w:tc>
        <w:tc>
          <w:tcPr>
            <w:tcW w:w="7505" w:type="dxa"/>
          </w:tcPr>
          <w:p w:rsidR="00E402FB" w:rsidRPr="0013581B" w:rsidRDefault="00E402FB" w:rsidP="00882229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Элемент не найден.</w:t>
            </w:r>
          </w:p>
          <w:p w:rsidR="00E402FB" w:rsidRPr="0013581B" w:rsidRDefault="00E402FB" w:rsidP="00882229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В формуле находится элемент, который отсутствует в описании форм. Исправьте формулу или шаблон описания форм.</w:t>
            </w:r>
          </w:p>
        </w:tc>
      </w:tr>
      <w:tr w:rsidR="00F167ED" w:rsidRPr="0013581B" w:rsidTr="00F167ED">
        <w:trPr>
          <w:trHeight w:hRule="exact" w:val="1415"/>
        </w:trPr>
        <w:tc>
          <w:tcPr>
            <w:tcW w:w="2135" w:type="dxa"/>
          </w:tcPr>
          <w:p w:rsidR="00E402FB" w:rsidRPr="0013581B" w:rsidRDefault="00E402FB" w:rsidP="00882229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proofErr w:type="spell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circularref</w:t>
            </w:r>
            <w:proofErr w:type="spellEnd"/>
          </w:p>
        </w:tc>
        <w:tc>
          <w:tcPr>
            <w:tcW w:w="7505" w:type="dxa"/>
          </w:tcPr>
          <w:p w:rsidR="00E402FB" w:rsidRPr="0013581B" w:rsidRDefault="00E402FB" w:rsidP="00882229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Циклическая ссылка.</w:t>
            </w:r>
          </w:p>
          <w:p w:rsidR="00E402FB" w:rsidRPr="0013581B" w:rsidRDefault="00E402FB" w:rsidP="00882229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Во введенной формуле используется коэффициент, который в свою очередь использует текущий.</w:t>
            </w:r>
          </w:p>
        </w:tc>
      </w:tr>
    </w:tbl>
    <w:p w:rsidR="006E3E68" w:rsidRDefault="006E3E68" w:rsidP="00E402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right" w:tblpY="390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7510"/>
      </w:tblGrid>
      <w:tr w:rsidR="006E3E68" w:rsidRPr="0013581B" w:rsidTr="00F167ED">
        <w:trPr>
          <w:trHeight w:hRule="exact" w:val="838"/>
        </w:trPr>
        <w:tc>
          <w:tcPr>
            <w:tcW w:w="2135" w:type="dxa"/>
          </w:tcPr>
          <w:p w:rsidR="006E3E68" w:rsidRPr="0013581B" w:rsidRDefault="006E3E68" w:rsidP="006E3E68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proofErr w:type="spell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erinputperiod</w:t>
            </w:r>
            <w:proofErr w:type="spellEnd"/>
          </w:p>
        </w:tc>
        <w:tc>
          <w:tcPr>
            <w:tcW w:w="7510" w:type="dxa"/>
          </w:tcPr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proofErr w:type="gram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Невер</w:t>
            </w:r>
            <w:proofErr w:type="gramEnd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 xml:space="preserve"> но введен код периода</w:t>
            </w:r>
          </w:p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Вы должны правильно ввести код периода</w:t>
            </w:r>
          </w:p>
        </w:tc>
      </w:tr>
      <w:tr w:rsidR="006E3E68" w:rsidRPr="0013581B" w:rsidTr="00F167ED">
        <w:trPr>
          <w:trHeight w:hRule="exact" w:val="3426"/>
        </w:trPr>
        <w:tc>
          <w:tcPr>
            <w:tcW w:w="2135" w:type="dxa"/>
            <w:tcBorders>
              <w:bottom w:val="single" w:sz="4" w:space="0" w:color="auto"/>
            </w:tcBorders>
          </w:tcPr>
          <w:p w:rsidR="006E3E68" w:rsidRPr="0013581B" w:rsidRDefault="006E3E68" w:rsidP="006E3E68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proofErr w:type="spell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ermisselem</w:t>
            </w:r>
            <w:proofErr w:type="spellEnd"/>
          </w:p>
        </w:tc>
        <w:tc>
          <w:tcPr>
            <w:tcW w:w="7510" w:type="dxa"/>
            <w:tcBorders>
              <w:bottom w:val="single" w:sz="4" w:space="0" w:color="auto"/>
            </w:tcBorders>
          </w:tcPr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В описании фор мы отсутствует элемент</w:t>
            </w:r>
          </w:p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Эта ошибка возникает в двух случаях</w:t>
            </w:r>
          </w:p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Вы изменили шаблон формы после того как ввели данные</w:t>
            </w:r>
          </w:p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Это сделало подотчетное предприятия, приславшее данные</w:t>
            </w:r>
          </w:p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Чтобы устранить эту ошибку в режиме редактирования форм внесите нужный элемент, после чего перейдите в режим редактирования данных и проанализируйте данные для этого элемента. После удаления данных может быть удален и ненужный элемент. Неверное значение</w:t>
            </w:r>
          </w:p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Вы ввели в ячейку значение, которое не может быть воспринято как число. Измените его или проконсультируйтесь с программистом</w:t>
            </w:r>
          </w:p>
        </w:tc>
      </w:tr>
      <w:tr w:rsidR="006E3E68" w:rsidRPr="0013581B" w:rsidTr="00F167ED">
        <w:trPr>
          <w:trHeight w:hRule="exact" w:val="1292"/>
        </w:trPr>
        <w:tc>
          <w:tcPr>
            <w:tcW w:w="2135" w:type="dxa"/>
          </w:tcPr>
          <w:p w:rsidR="006E3E68" w:rsidRPr="0013581B" w:rsidRDefault="006E3E68" w:rsidP="006E3E68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proofErr w:type="spell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ercantpaste</w:t>
            </w:r>
            <w:proofErr w:type="spellEnd"/>
          </w:p>
        </w:tc>
        <w:tc>
          <w:tcPr>
            <w:tcW w:w="7510" w:type="dxa"/>
          </w:tcPr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Невозможно вставить данные данного типа.</w:t>
            </w:r>
          </w:p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 xml:space="preserve">Вы пытаетесь вставить данные из буфера обмена, который используется всеми программами, и служит для хранения разных типов информации. То, что </w:t>
            </w:r>
            <w:proofErr w:type="gram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находится в буфере в настоящий момент не является</w:t>
            </w:r>
            <w:proofErr w:type="gramEnd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 xml:space="preserve"> текстом.</w:t>
            </w:r>
          </w:p>
        </w:tc>
      </w:tr>
      <w:tr w:rsidR="006E3E68" w:rsidRPr="0013581B" w:rsidTr="00F167ED">
        <w:trPr>
          <w:trHeight w:hRule="exact" w:val="997"/>
        </w:trPr>
        <w:tc>
          <w:tcPr>
            <w:tcW w:w="2135" w:type="dxa"/>
          </w:tcPr>
          <w:p w:rsidR="006E3E68" w:rsidRDefault="006E3E68" w:rsidP="006E3E68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</w:p>
          <w:p w:rsidR="006E3E68" w:rsidRPr="0013581B" w:rsidRDefault="006E3E68" w:rsidP="006E3E68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proofErr w:type="spell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ernoselect</w:t>
            </w:r>
            <w:proofErr w:type="spellEnd"/>
          </w:p>
        </w:tc>
        <w:tc>
          <w:tcPr>
            <w:tcW w:w="7510" w:type="dxa"/>
          </w:tcPr>
          <w:p w:rsidR="006E3E68" w:rsidRPr="006E3E68" w:rsidRDefault="006E3E68" w:rsidP="006E3E68">
            <w:pPr>
              <w:shd w:val="clear" w:color="auto" w:fill="FFFFFF"/>
              <w:spacing w:line="360" w:lineRule="auto"/>
              <w:ind w:firstLine="709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6E3E68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Нет выбранных строк (</w:t>
            </w:r>
            <w:proofErr w:type="spellStart"/>
            <w:proofErr w:type="gramStart"/>
            <w:r w:rsidRPr="006E3E68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гр</w:t>
            </w:r>
            <w:proofErr w:type="spellEnd"/>
            <w:r w:rsidRPr="006E3E68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E3E68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аф</w:t>
            </w:r>
            <w:proofErr w:type="spellEnd"/>
            <w:proofErr w:type="gramEnd"/>
            <w:r w:rsidRPr="006E3E68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).</w:t>
            </w:r>
          </w:p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 xml:space="preserve">Для создания </w:t>
            </w:r>
            <w:hyperlink w:anchor="_bookmark20" w:history="1">
              <w:proofErr w:type="spellStart"/>
              <w:r w:rsidRPr="0013581B">
                <w:rPr>
                  <w:rFonts w:eastAsia="Times New Roman" w:cs="Times New Roman"/>
                  <w:spacing w:val="2"/>
                  <w:sz w:val="18"/>
                  <w:szCs w:val="18"/>
                  <w:lang w:val="ru-RU" w:eastAsia="ru-RU"/>
                </w:rPr>
                <w:t>шахматки</w:t>
              </w:r>
              <w:proofErr w:type="spellEnd"/>
              <w:r w:rsidRPr="0013581B">
                <w:rPr>
                  <w:rFonts w:eastAsia="Times New Roman" w:cs="Times New Roman"/>
                  <w:spacing w:val="2"/>
                  <w:sz w:val="18"/>
                  <w:szCs w:val="18"/>
                  <w:lang w:val="ru-RU" w:eastAsia="ru-RU"/>
                </w:rPr>
                <w:t xml:space="preserve"> </w:t>
              </w:r>
            </w:hyperlink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необходимо наличие выбранных строк и граф.</w:t>
            </w:r>
          </w:p>
        </w:tc>
      </w:tr>
      <w:tr w:rsidR="006E3E68" w:rsidRPr="0013581B" w:rsidTr="00F167ED">
        <w:trPr>
          <w:trHeight w:hRule="exact" w:val="700"/>
        </w:trPr>
        <w:tc>
          <w:tcPr>
            <w:tcW w:w="2135" w:type="dxa"/>
          </w:tcPr>
          <w:p w:rsidR="006E3E68" w:rsidRPr="0013581B" w:rsidRDefault="006E3E68" w:rsidP="006E3E68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proofErr w:type="spell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erwrongnumber</w:t>
            </w:r>
            <w:proofErr w:type="spellEnd"/>
          </w:p>
        </w:tc>
        <w:tc>
          <w:tcPr>
            <w:tcW w:w="7510" w:type="dxa"/>
          </w:tcPr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Неверный номер фор мулы (фор мы).</w:t>
            </w:r>
          </w:p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Вы ввели ошибочный номер (не числовой)</w:t>
            </w:r>
            <w:proofErr w:type="gram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.И</w:t>
            </w:r>
            <w:proofErr w:type="gramEnd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справьте его.</w:t>
            </w:r>
          </w:p>
        </w:tc>
      </w:tr>
      <w:tr w:rsidR="006E3E68" w:rsidRPr="0013581B" w:rsidTr="00F167ED">
        <w:trPr>
          <w:trHeight w:hRule="exact" w:val="994"/>
        </w:trPr>
        <w:tc>
          <w:tcPr>
            <w:tcW w:w="2135" w:type="dxa"/>
          </w:tcPr>
          <w:p w:rsidR="006E3E68" w:rsidRPr="0013581B" w:rsidRDefault="006E3E68" w:rsidP="006E3E68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proofErr w:type="spell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erwrongop</w:t>
            </w:r>
            <w:proofErr w:type="spellEnd"/>
          </w:p>
        </w:tc>
        <w:tc>
          <w:tcPr>
            <w:tcW w:w="7510" w:type="dxa"/>
          </w:tcPr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Неверный код операции.</w:t>
            </w:r>
          </w:p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Вы ввели вручную код операции, который отсутствует в списке. Исправьте его или выберете элемент из списка.</w:t>
            </w:r>
          </w:p>
        </w:tc>
      </w:tr>
      <w:tr w:rsidR="006E3E68" w:rsidRPr="0013581B" w:rsidTr="00F167ED">
        <w:trPr>
          <w:trHeight w:hRule="exact" w:val="994"/>
        </w:trPr>
        <w:tc>
          <w:tcPr>
            <w:tcW w:w="2135" w:type="dxa"/>
          </w:tcPr>
          <w:p w:rsidR="006E3E68" w:rsidRPr="0013581B" w:rsidRDefault="006E3E68" w:rsidP="006E3E68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proofErr w:type="spell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erinformula</w:t>
            </w:r>
            <w:proofErr w:type="spellEnd"/>
          </w:p>
        </w:tc>
        <w:tc>
          <w:tcPr>
            <w:tcW w:w="7510" w:type="dxa"/>
          </w:tcPr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Ошибка в формуле.</w:t>
            </w:r>
          </w:p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Находится синтаксическая или пунктуационная ошибка, не позволяющая интерпретировать данную формулу.</w:t>
            </w:r>
          </w:p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6E3E68" w:rsidRPr="0013581B" w:rsidTr="00F167ED">
        <w:trPr>
          <w:trHeight w:hRule="exact" w:val="1281"/>
        </w:trPr>
        <w:tc>
          <w:tcPr>
            <w:tcW w:w="2135" w:type="dxa"/>
            <w:tcBorders>
              <w:bottom w:val="single" w:sz="4" w:space="0" w:color="auto"/>
            </w:tcBorders>
          </w:tcPr>
          <w:p w:rsidR="006E3E68" w:rsidRPr="0013581B" w:rsidRDefault="006E3E68" w:rsidP="006E3E68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proofErr w:type="spellStart"/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erwrongcod</w:t>
            </w:r>
            <w:proofErr w:type="spellEnd"/>
          </w:p>
        </w:tc>
        <w:tc>
          <w:tcPr>
            <w:tcW w:w="7510" w:type="dxa"/>
            <w:tcBorders>
              <w:bottom w:val="single" w:sz="4" w:space="0" w:color="auto"/>
            </w:tcBorders>
          </w:tcPr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  <w:r w:rsidRPr="0013581B"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  <w:t>Неверный код (периода, формы, строки, графы).</w:t>
            </w:r>
          </w:p>
          <w:p w:rsidR="006E3E68" w:rsidRPr="0013581B" w:rsidRDefault="006E3E68" w:rsidP="006E3E68">
            <w:pPr>
              <w:spacing w:line="360" w:lineRule="auto"/>
              <w:ind w:firstLine="709"/>
              <w:rPr>
                <w:sz w:val="18"/>
                <w:szCs w:val="18"/>
                <w:lang w:val="ru-RU" w:eastAsia="ru-RU"/>
              </w:rPr>
            </w:pPr>
            <w:r w:rsidRPr="0013581B">
              <w:rPr>
                <w:sz w:val="18"/>
                <w:szCs w:val="18"/>
                <w:lang w:val="ru-RU" w:eastAsia="ru-RU"/>
              </w:rPr>
              <w:t xml:space="preserve">Вы использовали в формуле код, который не является   </w:t>
            </w:r>
          </w:p>
          <w:p w:rsidR="006E3E68" w:rsidRDefault="006E3E68" w:rsidP="006E3E68">
            <w:pPr>
              <w:spacing w:line="360" w:lineRule="auto"/>
              <w:ind w:firstLine="709"/>
              <w:rPr>
                <w:sz w:val="18"/>
                <w:szCs w:val="18"/>
                <w:lang w:val="ru-RU" w:eastAsia="ru-RU"/>
              </w:rPr>
            </w:pPr>
            <w:r w:rsidRPr="0013581B">
              <w:rPr>
                <w:sz w:val="18"/>
                <w:szCs w:val="18"/>
                <w:lang w:val="ru-RU" w:eastAsia="ru-RU"/>
              </w:rPr>
              <w:t>числовым или не может существовать. Исправьте формулу.</w:t>
            </w:r>
          </w:p>
          <w:p w:rsidR="006E3E68" w:rsidRDefault="006E3E68" w:rsidP="006E3E68">
            <w:pPr>
              <w:spacing w:line="360" w:lineRule="auto"/>
              <w:ind w:firstLine="709"/>
              <w:rPr>
                <w:sz w:val="18"/>
                <w:szCs w:val="18"/>
                <w:lang w:val="ru-RU" w:eastAsia="ru-RU"/>
              </w:rPr>
            </w:pPr>
          </w:p>
          <w:p w:rsidR="006E3E68" w:rsidRDefault="006E3E68" w:rsidP="006E3E68">
            <w:pPr>
              <w:spacing w:line="360" w:lineRule="auto"/>
              <w:ind w:firstLine="709"/>
              <w:rPr>
                <w:sz w:val="18"/>
                <w:szCs w:val="18"/>
                <w:lang w:val="ru-RU" w:eastAsia="ru-RU"/>
              </w:rPr>
            </w:pPr>
          </w:p>
          <w:p w:rsidR="006E3E68" w:rsidRDefault="006E3E68" w:rsidP="006E3E68">
            <w:pPr>
              <w:spacing w:line="360" w:lineRule="auto"/>
              <w:ind w:firstLine="709"/>
              <w:rPr>
                <w:sz w:val="18"/>
                <w:szCs w:val="18"/>
                <w:lang w:val="ru-RU" w:eastAsia="ru-RU"/>
              </w:rPr>
            </w:pPr>
          </w:p>
          <w:p w:rsidR="006E3E68" w:rsidRDefault="006E3E68" w:rsidP="006E3E68">
            <w:pPr>
              <w:spacing w:line="360" w:lineRule="auto"/>
              <w:ind w:firstLine="709"/>
              <w:rPr>
                <w:sz w:val="18"/>
                <w:szCs w:val="18"/>
                <w:lang w:val="ru-RU" w:eastAsia="ru-RU"/>
              </w:rPr>
            </w:pPr>
          </w:p>
          <w:p w:rsidR="006E3E68" w:rsidRDefault="006E3E68" w:rsidP="006E3E68">
            <w:pPr>
              <w:spacing w:line="360" w:lineRule="auto"/>
              <w:rPr>
                <w:sz w:val="18"/>
                <w:szCs w:val="18"/>
                <w:lang w:val="ru-RU" w:eastAsia="ru-RU"/>
              </w:rPr>
            </w:pPr>
          </w:p>
          <w:p w:rsidR="006E3E68" w:rsidRDefault="006E3E68" w:rsidP="006E3E68">
            <w:pPr>
              <w:spacing w:line="360" w:lineRule="auto"/>
              <w:rPr>
                <w:sz w:val="18"/>
                <w:szCs w:val="18"/>
                <w:lang w:val="ru-RU" w:eastAsia="ru-RU"/>
              </w:rPr>
            </w:pPr>
          </w:p>
          <w:p w:rsidR="006E3E68" w:rsidRDefault="006E3E68" w:rsidP="006E3E68">
            <w:pPr>
              <w:spacing w:line="360" w:lineRule="auto"/>
              <w:rPr>
                <w:sz w:val="18"/>
                <w:szCs w:val="18"/>
                <w:lang w:val="ru-RU" w:eastAsia="ru-RU"/>
              </w:rPr>
            </w:pPr>
          </w:p>
          <w:p w:rsidR="006E3E68" w:rsidRPr="0013581B" w:rsidRDefault="006E3E68" w:rsidP="006E3E68">
            <w:pPr>
              <w:spacing w:line="360" w:lineRule="auto"/>
              <w:rPr>
                <w:sz w:val="18"/>
                <w:szCs w:val="18"/>
                <w:lang w:val="ru-RU" w:eastAsia="ru-RU"/>
              </w:rPr>
            </w:pPr>
          </w:p>
          <w:p w:rsidR="006E3E68" w:rsidRPr="0013581B" w:rsidRDefault="006E3E68" w:rsidP="006E3E68">
            <w:pPr>
              <w:pStyle w:val="a3"/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pacing w:val="2"/>
                <w:sz w:val="18"/>
                <w:szCs w:val="18"/>
                <w:lang w:val="ru-RU" w:eastAsia="ru-RU"/>
              </w:rPr>
            </w:pPr>
          </w:p>
        </w:tc>
      </w:tr>
    </w:tbl>
    <w:p w:rsidR="006E3E68" w:rsidRPr="00E402FB" w:rsidRDefault="006E3E68" w:rsidP="006E3E68">
      <w:pPr>
        <w:rPr>
          <w:rFonts w:ascii="Times New Roman" w:hAnsi="Times New Roman" w:cs="Times New Roman"/>
          <w:sz w:val="28"/>
          <w:szCs w:val="28"/>
        </w:rPr>
      </w:pPr>
    </w:p>
    <w:sectPr w:rsidR="006E3E68" w:rsidRPr="00E402FB" w:rsidSect="00441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5CD"/>
    <w:multiLevelType w:val="hybridMultilevel"/>
    <w:tmpl w:val="4C0AB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64826"/>
    <w:multiLevelType w:val="hybridMultilevel"/>
    <w:tmpl w:val="D04208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91F"/>
    <w:multiLevelType w:val="hybridMultilevel"/>
    <w:tmpl w:val="0AFA91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A13C7"/>
    <w:multiLevelType w:val="hybridMultilevel"/>
    <w:tmpl w:val="8EFCEDCC"/>
    <w:lvl w:ilvl="0" w:tplc="8CB80E22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C268E"/>
    <w:multiLevelType w:val="hybridMultilevel"/>
    <w:tmpl w:val="B0D8EB4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14AB12E2"/>
    <w:multiLevelType w:val="hybridMultilevel"/>
    <w:tmpl w:val="4E9E7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384744"/>
    <w:multiLevelType w:val="hybridMultilevel"/>
    <w:tmpl w:val="62525CD2"/>
    <w:lvl w:ilvl="0" w:tplc="6846D5F6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9D2E5D"/>
    <w:multiLevelType w:val="hybridMultilevel"/>
    <w:tmpl w:val="B0762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8A2FDB"/>
    <w:multiLevelType w:val="hybridMultilevel"/>
    <w:tmpl w:val="DE864C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101D3"/>
    <w:multiLevelType w:val="hybridMultilevel"/>
    <w:tmpl w:val="CFA2F2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509B2"/>
    <w:multiLevelType w:val="multilevel"/>
    <w:tmpl w:val="59BC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9973D9"/>
    <w:multiLevelType w:val="hybridMultilevel"/>
    <w:tmpl w:val="2924B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F2F7C"/>
    <w:multiLevelType w:val="hybridMultilevel"/>
    <w:tmpl w:val="D5547C9E"/>
    <w:lvl w:ilvl="0" w:tplc="B6C8C3CA">
      <w:start w:val="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17001"/>
    <w:multiLevelType w:val="hybridMultilevel"/>
    <w:tmpl w:val="FD984072"/>
    <w:lvl w:ilvl="0" w:tplc="5AC81B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B2578F"/>
    <w:multiLevelType w:val="hybridMultilevel"/>
    <w:tmpl w:val="5DBE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87360"/>
    <w:multiLevelType w:val="multilevel"/>
    <w:tmpl w:val="8E7A4378"/>
    <w:lvl w:ilvl="0">
      <w:start w:val="1"/>
      <w:numFmt w:val="decimal"/>
      <w:lvlText w:val="%1"/>
      <w:lvlJc w:val="left"/>
      <w:pPr>
        <w:ind w:left="975" w:hanging="840"/>
        <w:jc w:val="left"/>
      </w:pPr>
      <w:rPr>
        <w:rFonts w:ascii="Arial" w:eastAsia="Arial" w:hAnsi="Arial" w:cs="Arial" w:hint="default"/>
        <w:b/>
        <w:bCs/>
        <w:w w:val="116"/>
        <w:sz w:val="31"/>
        <w:szCs w:val="31"/>
      </w:rPr>
    </w:lvl>
    <w:lvl w:ilvl="1">
      <w:start w:val="1"/>
      <w:numFmt w:val="decimal"/>
      <w:lvlText w:val="%1.%2"/>
      <w:lvlJc w:val="left"/>
      <w:pPr>
        <w:ind w:left="975" w:hanging="855"/>
        <w:jc w:val="left"/>
      </w:pPr>
      <w:rPr>
        <w:rFonts w:ascii="Arial" w:eastAsia="Arial" w:hAnsi="Arial" w:cs="Arial" w:hint="default"/>
        <w:b/>
        <w:bCs/>
        <w:spacing w:val="-25"/>
        <w:w w:val="116"/>
        <w:sz w:val="28"/>
        <w:szCs w:val="28"/>
      </w:rPr>
    </w:lvl>
    <w:lvl w:ilvl="2">
      <w:start w:val="1"/>
      <w:numFmt w:val="decimal"/>
      <w:lvlText w:val="%1.%2.%3"/>
      <w:lvlJc w:val="left"/>
      <w:pPr>
        <w:ind w:left="975" w:hanging="855"/>
        <w:jc w:val="left"/>
      </w:pPr>
      <w:rPr>
        <w:rFonts w:ascii="Arial" w:eastAsia="Arial" w:hAnsi="Arial" w:cs="Arial" w:hint="default"/>
        <w:b/>
        <w:bCs/>
        <w:spacing w:val="-24"/>
        <w:w w:val="104"/>
        <w:sz w:val="24"/>
        <w:szCs w:val="24"/>
      </w:rPr>
    </w:lvl>
    <w:lvl w:ilvl="3">
      <w:start w:val="1"/>
      <w:numFmt w:val="decimal"/>
      <w:lvlText w:val="%4."/>
      <w:lvlJc w:val="left"/>
      <w:pPr>
        <w:ind w:left="1365" w:hanging="24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113"/>
        <w:sz w:val="24"/>
        <w:szCs w:val="24"/>
      </w:rPr>
    </w:lvl>
    <w:lvl w:ilvl="4">
      <w:numFmt w:val="bullet"/>
      <w:lvlText w:val="•"/>
      <w:lvlJc w:val="left"/>
      <w:pPr>
        <w:ind w:left="4313" w:hanging="240"/>
      </w:pPr>
      <w:rPr>
        <w:rFonts w:hint="default"/>
      </w:rPr>
    </w:lvl>
    <w:lvl w:ilvl="5">
      <w:numFmt w:val="bullet"/>
      <w:lvlText w:val="•"/>
      <w:lvlJc w:val="left"/>
      <w:pPr>
        <w:ind w:left="5297" w:hanging="240"/>
      </w:pPr>
      <w:rPr>
        <w:rFonts w:hint="default"/>
      </w:rPr>
    </w:lvl>
    <w:lvl w:ilvl="6">
      <w:numFmt w:val="bullet"/>
      <w:lvlText w:val="•"/>
      <w:lvlJc w:val="left"/>
      <w:pPr>
        <w:ind w:left="6282" w:hanging="240"/>
      </w:pPr>
      <w:rPr>
        <w:rFonts w:hint="default"/>
      </w:rPr>
    </w:lvl>
    <w:lvl w:ilvl="7">
      <w:numFmt w:val="bullet"/>
      <w:lvlText w:val="•"/>
      <w:lvlJc w:val="left"/>
      <w:pPr>
        <w:ind w:left="7266" w:hanging="240"/>
      </w:pPr>
      <w:rPr>
        <w:rFonts w:hint="default"/>
      </w:rPr>
    </w:lvl>
    <w:lvl w:ilvl="8">
      <w:numFmt w:val="bullet"/>
      <w:lvlText w:val="•"/>
      <w:lvlJc w:val="left"/>
      <w:pPr>
        <w:ind w:left="8251" w:hanging="240"/>
      </w:pPr>
      <w:rPr>
        <w:rFonts w:hint="default"/>
      </w:rPr>
    </w:lvl>
  </w:abstractNum>
  <w:abstractNum w:abstractNumId="16">
    <w:nsid w:val="59EA1C1D"/>
    <w:multiLevelType w:val="hybridMultilevel"/>
    <w:tmpl w:val="E60C1996"/>
    <w:lvl w:ilvl="0" w:tplc="8CB80E22">
      <w:start w:val="9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D7F97"/>
    <w:multiLevelType w:val="hybridMultilevel"/>
    <w:tmpl w:val="520CF878"/>
    <w:lvl w:ilvl="0" w:tplc="826CF91C">
      <w:start w:val="5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310E3"/>
    <w:multiLevelType w:val="hybridMultilevel"/>
    <w:tmpl w:val="346E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576DA"/>
    <w:multiLevelType w:val="hybridMultilevel"/>
    <w:tmpl w:val="BB8EDBAE"/>
    <w:lvl w:ilvl="0" w:tplc="1DEAFCBA">
      <w:start w:val="1"/>
      <w:numFmt w:val="decimal"/>
      <w:lvlText w:val="%1."/>
      <w:lvlJc w:val="left"/>
      <w:pPr>
        <w:ind w:left="337" w:hanging="270"/>
        <w:jc w:val="left"/>
      </w:pPr>
      <w:rPr>
        <w:rFonts w:ascii="Times New Roman" w:eastAsia="Times New Roman" w:hAnsi="Times New Roman" w:cs="Times New Roman" w:hint="default"/>
        <w:spacing w:val="-29"/>
        <w:w w:val="123"/>
        <w:sz w:val="24"/>
        <w:szCs w:val="24"/>
      </w:rPr>
    </w:lvl>
    <w:lvl w:ilvl="1" w:tplc="F56E051A">
      <w:numFmt w:val="bullet"/>
      <w:lvlText w:val="•"/>
      <w:lvlJc w:val="left"/>
      <w:pPr>
        <w:ind w:left="1033" w:hanging="270"/>
      </w:pPr>
      <w:rPr>
        <w:rFonts w:hint="default"/>
      </w:rPr>
    </w:lvl>
    <w:lvl w:ilvl="2" w:tplc="12B0260C">
      <w:numFmt w:val="bullet"/>
      <w:lvlText w:val="•"/>
      <w:lvlJc w:val="left"/>
      <w:pPr>
        <w:ind w:left="1727" w:hanging="270"/>
      </w:pPr>
      <w:rPr>
        <w:rFonts w:hint="default"/>
      </w:rPr>
    </w:lvl>
    <w:lvl w:ilvl="3" w:tplc="03C03046">
      <w:numFmt w:val="bullet"/>
      <w:lvlText w:val="•"/>
      <w:lvlJc w:val="left"/>
      <w:pPr>
        <w:ind w:left="2420" w:hanging="270"/>
      </w:pPr>
      <w:rPr>
        <w:rFonts w:hint="default"/>
      </w:rPr>
    </w:lvl>
    <w:lvl w:ilvl="4" w:tplc="3B1C1DF8">
      <w:numFmt w:val="bullet"/>
      <w:lvlText w:val="•"/>
      <w:lvlJc w:val="left"/>
      <w:pPr>
        <w:ind w:left="3114" w:hanging="270"/>
      </w:pPr>
      <w:rPr>
        <w:rFonts w:hint="default"/>
      </w:rPr>
    </w:lvl>
    <w:lvl w:ilvl="5" w:tplc="2C04E982">
      <w:numFmt w:val="bullet"/>
      <w:lvlText w:val="•"/>
      <w:lvlJc w:val="left"/>
      <w:pPr>
        <w:ind w:left="3807" w:hanging="270"/>
      </w:pPr>
      <w:rPr>
        <w:rFonts w:hint="default"/>
      </w:rPr>
    </w:lvl>
    <w:lvl w:ilvl="6" w:tplc="D7DCAC66">
      <w:numFmt w:val="bullet"/>
      <w:lvlText w:val="•"/>
      <w:lvlJc w:val="left"/>
      <w:pPr>
        <w:ind w:left="4501" w:hanging="270"/>
      </w:pPr>
      <w:rPr>
        <w:rFonts w:hint="default"/>
      </w:rPr>
    </w:lvl>
    <w:lvl w:ilvl="7" w:tplc="398030A2">
      <w:numFmt w:val="bullet"/>
      <w:lvlText w:val="•"/>
      <w:lvlJc w:val="left"/>
      <w:pPr>
        <w:ind w:left="5194" w:hanging="270"/>
      </w:pPr>
      <w:rPr>
        <w:rFonts w:hint="default"/>
      </w:rPr>
    </w:lvl>
    <w:lvl w:ilvl="8" w:tplc="32289416">
      <w:numFmt w:val="bullet"/>
      <w:lvlText w:val="•"/>
      <w:lvlJc w:val="left"/>
      <w:pPr>
        <w:ind w:left="5888" w:hanging="270"/>
      </w:pPr>
      <w:rPr>
        <w:rFonts w:hint="default"/>
      </w:rPr>
    </w:lvl>
  </w:abstractNum>
  <w:abstractNum w:abstractNumId="20">
    <w:nsid w:val="795A4138"/>
    <w:multiLevelType w:val="hybridMultilevel"/>
    <w:tmpl w:val="056E8A5C"/>
    <w:lvl w:ilvl="0" w:tplc="BBB0DB92">
      <w:start w:val="8"/>
      <w:numFmt w:val="decimal"/>
      <w:lvlText w:val="%1."/>
      <w:lvlJc w:val="left"/>
      <w:pPr>
        <w:ind w:left="720" w:hanging="360"/>
      </w:pPr>
      <w:rPr>
        <w:rFonts w:ascii="inherit" w:eastAsia="Times New Roman" w:hAnsi="inherit" w:cs="Arial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6"/>
  </w:num>
  <w:num w:numId="5">
    <w:abstractNumId w:val="17"/>
  </w:num>
  <w:num w:numId="6">
    <w:abstractNumId w:val="3"/>
  </w:num>
  <w:num w:numId="7">
    <w:abstractNumId w:val="9"/>
  </w:num>
  <w:num w:numId="8">
    <w:abstractNumId w:val="2"/>
  </w:num>
  <w:num w:numId="9">
    <w:abstractNumId w:val="20"/>
  </w:num>
  <w:num w:numId="10">
    <w:abstractNumId w:val="11"/>
  </w:num>
  <w:num w:numId="11">
    <w:abstractNumId w:val="7"/>
  </w:num>
  <w:num w:numId="12">
    <w:abstractNumId w:val="14"/>
  </w:num>
  <w:num w:numId="13">
    <w:abstractNumId w:val="16"/>
  </w:num>
  <w:num w:numId="14">
    <w:abstractNumId w:val="18"/>
  </w:num>
  <w:num w:numId="15">
    <w:abstractNumId w:val="5"/>
  </w:num>
  <w:num w:numId="16">
    <w:abstractNumId w:val="4"/>
  </w:num>
  <w:num w:numId="17">
    <w:abstractNumId w:val="19"/>
  </w:num>
  <w:num w:numId="18">
    <w:abstractNumId w:val="15"/>
  </w:num>
  <w:num w:numId="19">
    <w:abstractNumId w:val="1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F4"/>
    <w:rsid w:val="00000803"/>
    <w:rsid w:val="0000193F"/>
    <w:rsid w:val="00013E68"/>
    <w:rsid w:val="000272EA"/>
    <w:rsid w:val="00046872"/>
    <w:rsid w:val="0007631B"/>
    <w:rsid w:val="000A1750"/>
    <w:rsid w:val="000A624A"/>
    <w:rsid w:val="000B5209"/>
    <w:rsid w:val="000B78AC"/>
    <w:rsid w:val="000D6B56"/>
    <w:rsid w:val="00133AA9"/>
    <w:rsid w:val="0013581B"/>
    <w:rsid w:val="00143997"/>
    <w:rsid w:val="0015694A"/>
    <w:rsid w:val="0016560F"/>
    <w:rsid w:val="00174A7A"/>
    <w:rsid w:val="00176C58"/>
    <w:rsid w:val="0018512E"/>
    <w:rsid w:val="001A3641"/>
    <w:rsid w:val="001A5E9F"/>
    <w:rsid w:val="001D1FD0"/>
    <w:rsid w:val="001F1EAB"/>
    <w:rsid w:val="002028F4"/>
    <w:rsid w:val="00232389"/>
    <w:rsid w:val="002406F0"/>
    <w:rsid w:val="00252669"/>
    <w:rsid w:val="00267564"/>
    <w:rsid w:val="00280316"/>
    <w:rsid w:val="002A346B"/>
    <w:rsid w:val="002D0352"/>
    <w:rsid w:val="002D3EBD"/>
    <w:rsid w:val="002E6C35"/>
    <w:rsid w:val="002F1E54"/>
    <w:rsid w:val="002F6DF8"/>
    <w:rsid w:val="00304D89"/>
    <w:rsid w:val="0037679B"/>
    <w:rsid w:val="003935DA"/>
    <w:rsid w:val="004100A5"/>
    <w:rsid w:val="00413E9C"/>
    <w:rsid w:val="00420985"/>
    <w:rsid w:val="00423376"/>
    <w:rsid w:val="00436791"/>
    <w:rsid w:val="00441BE2"/>
    <w:rsid w:val="004467B1"/>
    <w:rsid w:val="00450DE5"/>
    <w:rsid w:val="00460A52"/>
    <w:rsid w:val="0049263F"/>
    <w:rsid w:val="004C11F2"/>
    <w:rsid w:val="004C248F"/>
    <w:rsid w:val="004F0770"/>
    <w:rsid w:val="00501C3F"/>
    <w:rsid w:val="00520B7F"/>
    <w:rsid w:val="00544987"/>
    <w:rsid w:val="00544FA3"/>
    <w:rsid w:val="0054557E"/>
    <w:rsid w:val="00550A6D"/>
    <w:rsid w:val="00554720"/>
    <w:rsid w:val="00563935"/>
    <w:rsid w:val="005D335B"/>
    <w:rsid w:val="005E1F82"/>
    <w:rsid w:val="00625A98"/>
    <w:rsid w:val="0063761F"/>
    <w:rsid w:val="00672509"/>
    <w:rsid w:val="00675439"/>
    <w:rsid w:val="00677160"/>
    <w:rsid w:val="006A1237"/>
    <w:rsid w:val="006E3E68"/>
    <w:rsid w:val="00727470"/>
    <w:rsid w:val="00755413"/>
    <w:rsid w:val="00767697"/>
    <w:rsid w:val="007C6689"/>
    <w:rsid w:val="007C7A6B"/>
    <w:rsid w:val="007D306D"/>
    <w:rsid w:val="00806F99"/>
    <w:rsid w:val="008369D8"/>
    <w:rsid w:val="00842A07"/>
    <w:rsid w:val="00855B17"/>
    <w:rsid w:val="00882229"/>
    <w:rsid w:val="00883754"/>
    <w:rsid w:val="008C5DE4"/>
    <w:rsid w:val="008F6ACD"/>
    <w:rsid w:val="009658FB"/>
    <w:rsid w:val="009703E6"/>
    <w:rsid w:val="0097194D"/>
    <w:rsid w:val="009B6B43"/>
    <w:rsid w:val="009C4865"/>
    <w:rsid w:val="009D3579"/>
    <w:rsid w:val="00A3255B"/>
    <w:rsid w:val="00A7793A"/>
    <w:rsid w:val="00A91C0A"/>
    <w:rsid w:val="00A96C24"/>
    <w:rsid w:val="00AA1F4D"/>
    <w:rsid w:val="00AB31BC"/>
    <w:rsid w:val="00AD1885"/>
    <w:rsid w:val="00AD1F9E"/>
    <w:rsid w:val="00AD434A"/>
    <w:rsid w:val="00B17255"/>
    <w:rsid w:val="00B35A80"/>
    <w:rsid w:val="00B92841"/>
    <w:rsid w:val="00B972FA"/>
    <w:rsid w:val="00BA18CF"/>
    <w:rsid w:val="00BA69D1"/>
    <w:rsid w:val="00C5171C"/>
    <w:rsid w:val="00C51DF2"/>
    <w:rsid w:val="00C64C64"/>
    <w:rsid w:val="00C750DB"/>
    <w:rsid w:val="00CA19DC"/>
    <w:rsid w:val="00CB33B8"/>
    <w:rsid w:val="00CB76B2"/>
    <w:rsid w:val="00CB7B55"/>
    <w:rsid w:val="00CC7CBB"/>
    <w:rsid w:val="00CD405F"/>
    <w:rsid w:val="00CD60C0"/>
    <w:rsid w:val="00CE0254"/>
    <w:rsid w:val="00D00DCF"/>
    <w:rsid w:val="00D04943"/>
    <w:rsid w:val="00D10C8E"/>
    <w:rsid w:val="00D15F30"/>
    <w:rsid w:val="00D23D81"/>
    <w:rsid w:val="00D37DE9"/>
    <w:rsid w:val="00D45C46"/>
    <w:rsid w:val="00D7397F"/>
    <w:rsid w:val="00D92385"/>
    <w:rsid w:val="00DA7E39"/>
    <w:rsid w:val="00DB369D"/>
    <w:rsid w:val="00DB45B5"/>
    <w:rsid w:val="00DD2359"/>
    <w:rsid w:val="00E01AC5"/>
    <w:rsid w:val="00E0534E"/>
    <w:rsid w:val="00E25566"/>
    <w:rsid w:val="00E27EB2"/>
    <w:rsid w:val="00E402FB"/>
    <w:rsid w:val="00E515ED"/>
    <w:rsid w:val="00E859B0"/>
    <w:rsid w:val="00EA582D"/>
    <w:rsid w:val="00EB5853"/>
    <w:rsid w:val="00ED3504"/>
    <w:rsid w:val="00EE2DE8"/>
    <w:rsid w:val="00F167ED"/>
    <w:rsid w:val="00F44455"/>
    <w:rsid w:val="00F523BF"/>
    <w:rsid w:val="00F5298A"/>
    <w:rsid w:val="00F55304"/>
    <w:rsid w:val="00F65DCA"/>
    <w:rsid w:val="00F6697C"/>
    <w:rsid w:val="00F93487"/>
    <w:rsid w:val="00FA76A7"/>
    <w:rsid w:val="00FC5672"/>
    <w:rsid w:val="00FD4A01"/>
    <w:rsid w:val="00FD55AC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6D"/>
  </w:style>
  <w:style w:type="paragraph" w:styleId="1">
    <w:name w:val="heading 1"/>
    <w:basedOn w:val="a"/>
    <w:next w:val="a"/>
    <w:link w:val="10"/>
    <w:uiPriority w:val="9"/>
    <w:qFormat/>
    <w:rsid w:val="00501C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0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1"/>
    <w:qFormat/>
    <w:rsid w:val="0097194D"/>
    <w:pPr>
      <w:widowControl w:val="0"/>
      <w:spacing w:before="68" w:after="0" w:line="240" w:lineRule="auto"/>
      <w:ind w:left="975" w:hanging="855"/>
      <w:outlineLvl w:val="4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BB"/>
    <w:rPr>
      <w:rFonts w:ascii="Tahoma" w:hAnsi="Tahoma" w:cs="Tahoma"/>
      <w:sz w:val="16"/>
      <w:szCs w:val="16"/>
    </w:rPr>
  </w:style>
  <w:style w:type="paragraph" w:customStyle="1" w:styleId="a6">
    <w:name w:val="Абзац с отступом"/>
    <w:basedOn w:val="a"/>
    <w:rsid w:val="00143997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12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97194D"/>
    <w:rPr>
      <w:rFonts w:ascii="Arial" w:eastAsia="Arial" w:hAnsi="Arial" w:cs="Arial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97194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719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9719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97194D"/>
    <w:pPr>
      <w:widowControl w:val="0"/>
      <w:spacing w:before="8" w:after="0" w:line="240" w:lineRule="auto"/>
      <w:ind w:left="67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01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501C3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A5E9F"/>
    <w:pPr>
      <w:tabs>
        <w:tab w:val="right" w:leader="dot" w:pos="10790"/>
      </w:tabs>
      <w:spacing w:after="100"/>
      <w:ind w:left="851"/>
    </w:pPr>
  </w:style>
  <w:style w:type="character" w:styleId="aa">
    <w:name w:val="Hyperlink"/>
    <w:basedOn w:val="a0"/>
    <w:uiPriority w:val="99"/>
    <w:unhideWhenUsed/>
    <w:rsid w:val="00501C3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553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5530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60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6D"/>
  </w:style>
  <w:style w:type="paragraph" w:styleId="1">
    <w:name w:val="heading 1"/>
    <w:basedOn w:val="a"/>
    <w:next w:val="a"/>
    <w:link w:val="10"/>
    <w:uiPriority w:val="9"/>
    <w:qFormat/>
    <w:rsid w:val="00501C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0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1"/>
    <w:qFormat/>
    <w:rsid w:val="0097194D"/>
    <w:pPr>
      <w:widowControl w:val="0"/>
      <w:spacing w:before="68" w:after="0" w:line="240" w:lineRule="auto"/>
      <w:ind w:left="975" w:hanging="855"/>
      <w:outlineLvl w:val="4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BB"/>
    <w:rPr>
      <w:rFonts w:ascii="Tahoma" w:hAnsi="Tahoma" w:cs="Tahoma"/>
      <w:sz w:val="16"/>
      <w:szCs w:val="16"/>
    </w:rPr>
  </w:style>
  <w:style w:type="paragraph" w:customStyle="1" w:styleId="a6">
    <w:name w:val="Абзац с отступом"/>
    <w:basedOn w:val="a"/>
    <w:rsid w:val="00143997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12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97194D"/>
    <w:rPr>
      <w:rFonts w:ascii="Arial" w:eastAsia="Arial" w:hAnsi="Arial" w:cs="Arial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97194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719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9719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97194D"/>
    <w:pPr>
      <w:widowControl w:val="0"/>
      <w:spacing w:before="8" w:after="0" w:line="240" w:lineRule="auto"/>
      <w:ind w:left="67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01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501C3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A5E9F"/>
    <w:pPr>
      <w:tabs>
        <w:tab w:val="right" w:leader="dot" w:pos="10790"/>
      </w:tabs>
      <w:spacing w:after="100"/>
      <w:ind w:left="851"/>
    </w:pPr>
  </w:style>
  <w:style w:type="character" w:styleId="aa">
    <w:name w:val="Hyperlink"/>
    <w:basedOn w:val="a0"/>
    <w:uiPriority w:val="99"/>
    <w:unhideWhenUsed/>
    <w:rsid w:val="00501C3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553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5530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60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D1B9-913E-4299-998A-CD10F3A6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Шуленин</dc:creator>
  <cp:lastModifiedBy>Дмитрий Шуленин</cp:lastModifiedBy>
  <cp:revision>2</cp:revision>
  <cp:lastPrinted>2017-09-05T11:52:00Z</cp:lastPrinted>
  <dcterms:created xsi:type="dcterms:W3CDTF">2017-09-07T11:00:00Z</dcterms:created>
  <dcterms:modified xsi:type="dcterms:W3CDTF">2017-09-07T11:00:00Z</dcterms:modified>
</cp:coreProperties>
</file>